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145D" w:rsidRPr="00517DF3" w:rsidRDefault="009E145D" w:rsidP="009E145D">
      <w:pPr>
        <w:pStyle w:val="ConsPlusNormal"/>
        <w:spacing w:line="276" w:lineRule="auto"/>
        <w:jc w:val="center"/>
        <w:rPr>
          <w:rFonts w:ascii="Times New Roman" w:hAnsi="Times New Roman" w:cs="Times New Roman"/>
          <w:b/>
          <w:bCs/>
          <w:sz w:val="28"/>
          <w:szCs w:val="28"/>
        </w:rPr>
      </w:pPr>
      <w:r w:rsidRPr="00517DF3">
        <w:rPr>
          <w:rFonts w:ascii="Times New Roman" w:hAnsi="Times New Roman" w:cs="Times New Roman"/>
          <w:b/>
          <w:bCs/>
          <w:sz w:val="28"/>
          <w:szCs w:val="28"/>
        </w:rPr>
        <w:t>Политика обработки персональных данных</w:t>
      </w:r>
    </w:p>
    <w:p w:rsidR="009E145D" w:rsidRDefault="009E145D" w:rsidP="009E145D">
      <w:pPr>
        <w:pStyle w:val="ConsPlusNormal"/>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Общества с ограниченной ответственностью</w:t>
      </w:r>
      <w:r w:rsidRPr="00517DF3">
        <w:rPr>
          <w:rFonts w:ascii="Times New Roman" w:hAnsi="Times New Roman" w:cs="Times New Roman"/>
          <w:b/>
          <w:bCs/>
          <w:sz w:val="28"/>
          <w:szCs w:val="28"/>
        </w:rPr>
        <w:t xml:space="preserve"> </w:t>
      </w:r>
      <w:r>
        <w:rPr>
          <w:rFonts w:ascii="Times New Roman" w:hAnsi="Times New Roman" w:cs="Times New Roman"/>
          <w:b/>
          <w:bCs/>
          <w:sz w:val="28"/>
          <w:szCs w:val="28"/>
        </w:rPr>
        <w:t xml:space="preserve">«Креатив МГ» </w:t>
      </w:r>
    </w:p>
    <w:p w:rsidR="00DE2DD3" w:rsidRDefault="009E145D" w:rsidP="00DE2DD3">
      <w:pPr>
        <w:pStyle w:val="ConsPlusNormal"/>
        <w:spacing w:line="276" w:lineRule="auto"/>
        <w:jc w:val="center"/>
        <w:rPr>
          <w:rStyle w:val="s1"/>
        </w:rPr>
      </w:pPr>
      <w:r w:rsidRPr="00517DF3">
        <w:rPr>
          <w:rFonts w:ascii="Times New Roman" w:hAnsi="Times New Roman" w:cs="Times New Roman"/>
          <w:b/>
          <w:bCs/>
          <w:sz w:val="28"/>
          <w:szCs w:val="28"/>
        </w:rPr>
        <w:t xml:space="preserve">на </w:t>
      </w:r>
      <w:r>
        <w:rPr>
          <w:rFonts w:ascii="Times New Roman" w:hAnsi="Times New Roman" w:cs="Times New Roman"/>
          <w:b/>
          <w:bCs/>
          <w:sz w:val="28"/>
          <w:szCs w:val="28"/>
        </w:rPr>
        <w:t>И</w:t>
      </w:r>
      <w:r w:rsidRPr="00517DF3">
        <w:rPr>
          <w:rFonts w:ascii="Times New Roman" w:hAnsi="Times New Roman" w:cs="Times New Roman"/>
          <w:b/>
          <w:bCs/>
          <w:sz w:val="28"/>
          <w:szCs w:val="28"/>
        </w:rPr>
        <w:t>нтернет-</w:t>
      </w:r>
      <w:r>
        <w:rPr>
          <w:rFonts w:ascii="Times New Roman" w:hAnsi="Times New Roman" w:cs="Times New Roman"/>
          <w:b/>
          <w:bCs/>
          <w:sz w:val="28"/>
          <w:szCs w:val="28"/>
        </w:rPr>
        <w:t>Сайт</w:t>
      </w:r>
      <w:r w:rsidRPr="00517DF3">
        <w:rPr>
          <w:rFonts w:ascii="Times New Roman" w:hAnsi="Times New Roman" w:cs="Times New Roman"/>
          <w:b/>
          <w:bCs/>
          <w:sz w:val="28"/>
          <w:szCs w:val="28"/>
        </w:rPr>
        <w:t xml:space="preserve">е </w:t>
      </w:r>
      <w:hyperlink r:id="rId5" w:history="1">
        <w:r w:rsidR="00DE2DD3" w:rsidRPr="00687D3D">
          <w:rPr>
            <w:rStyle w:val="a3"/>
            <w:rFonts w:ascii="Times New Roman" w:hAnsi="Times New Roman" w:cs="Times New Roman"/>
            <w:b/>
            <w:bCs/>
            <w:sz w:val="28"/>
            <w:szCs w:val="28"/>
          </w:rPr>
          <w:t>https://карта-ответственного-бизнеса.рф</w:t>
        </w:r>
      </w:hyperlink>
    </w:p>
    <w:p w:rsidR="00DE2DD3" w:rsidRDefault="00DE2DD3" w:rsidP="00DE2DD3">
      <w:pPr>
        <w:pStyle w:val="ConsPlusNormal"/>
        <w:spacing w:line="276" w:lineRule="auto"/>
        <w:jc w:val="center"/>
        <w:rPr>
          <w:rStyle w:val="s1"/>
        </w:rPr>
      </w:pPr>
    </w:p>
    <w:p w:rsidR="00DE2DD3" w:rsidRDefault="00DE2DD3" w:rsidP="00DE2DD3">
      <w:pPr>
        <w:pStyle w:val="ConsPlusNormal"/>
        <w:spacing w:line="276" w:lineRule="auto"/>
        <w:jc w:val="center"/>
        <w:rPr>
          <w:rStyle w:val="s1"/>
        </w:rPr>
      </w:pPr>
    </w:p>
    <w:p w:rsidR="009E145D" w:rsidRPr="003374AB" w:rsidRDefault="004A2664" w:rsidP="00DE2DD3">
      <w:pPr>
        <w:pStyle w:val="ConsPlusNormal"/>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9E145D" w:rsidRPr="003374AB">
        <w:rPr>
          <w:rFonts w:ascii="Times New Roman" w:hAnsi="Times New Roman" w:cs="Times New Roman"/>
          <w:b/>
          <w:bCs/>
          <w:sz w:val="24"/>
          <w:szCs w:val="24"/>
        </w:rPr>
        <w:t>ОБЩИЕ ПОЛОЖЕНИЯ:</w:t>
      </w:r>
    </w:p>
    <w:p w:rsidR="009E145D" w:rsidRPr="00DE2DD3" w:rsidRDefault="009E145D" w:rsidP="00DE2DD3">
      <w:pPr>
        <w:pStyle w:val="ConsPlusNormal"/>
        <w:spacing w:line="276" w:lineRule="auto"/>
        <w:ind w:firstLine="709"/>
        <w:jc w:val="both"/>
        <w:rPr>
          <w:rFonts w:ascii="Times New Roman" w:hAnsi="Times New Roman" w:cs="Times New Roman"/>
          <w:b/>
          <w:bCs/>
          <w:sz w:val="24"/>
          <w:szCs w:val="24"/>
        </w:rPr>
      </w:pPr>
      <w:r w:rsidRPr="00C03A49">
        <w:rPr>
          <w:rFonts w:ascii="Times New Roman" w:hAnsi="Times New Roman" w:cs="Times New Roman"/>
          <w:b/>
          <w:bCs/>
          <w:sz w:val="24"/>
          <w:szCs w:val="24"/>
        </w:rPr>
        <w:t xml:space="preserve">1.1 </w:t>
      </w:r>
      <w:r>
        <w:rPr>
          <w:rFonts w:ascii="Times New Roman" w:hAnsi="Times New Roman" w:cs="Times New Roman"/>
          <w:b/>
          <w:bCs/>
          <w:sz w:val="24"/>
          <w:szCs w:val="24"/>
        </w:rPr>
        <w:t>Определение и назначение Политики обработки персональных данных</w:t>
      </w:r>
    </w:p>
    <w:p w:rsidR="009E145D" w:rsidRDefault="009E145D" w:rsidP="009E145D">
      <w:pPr>
        <w:pStyle w:val="ConsPlusNormal"/>
        <w:spacing w:line="276" w:lineRule="auto"/>
        <w:ind w:firstLine="709"/>
        <w:jc w:val="both"/>
        <w:rPr>
          <w:rFonts w:ascii="Times New Roman" w:hAnsi="Times New Roman" w:cs="Times New Roman"/>
          <w:sz w:val="24"/>
          <w:szCs w:val="24"/>
        </w:rPr>
      </w:pPr>
      <w:r w:rsidRPr="004E6EB5">
        <w:rPr>
          <w:rFonts w:ascii="Times New Roman" w:hAnsi="Times New Roman" w:cs="Times New Roman"/>
          <w:sz w:val="24"/>
          <w:szCs w:val="24"/>
        </w:rPr>
        <w:t xml:space="preserve">Политика </w:t>
      </w:r>
      <w:r>
        <w:rPr>
          <w:rFonts w:ascii="Times New Roman" w:hAnsi="Times New Roman" w:cs="Times New Roman"/>
          <w:sz w:val="24"/>
          <w:szCs w:val="24"/>
        </w:rPr>
        <w:t>обработки персональных данных</w:t>
      </w:r>
      <w:r w:rsidRPr="004E6EB5">
        <w:rPr>
          <w:rFonts w:ascii="Times New Roman" w:hAnsi="Times New Roman" w:cs="Times New Roman"/>
          <w:sz w:val="24"/>
          <w:szCs w:val="24"/>
        </w:rPr>
        <w:t xml:space="preserve"> </w:t>
      </w:r>
      <w:r>
        <w:rPr>
          <w:rFonts w:ascii="Times New Roman" w:hAnsi="Times New Roman" w:cs="Times New Roman"/>
          <w:sz w:val="24"/>
          <w:szCs w:val="24"/>
        </w:rPr>
        <w:t>И</w:t>
      </w:r>
      <w:r w:rsidRPr="004E6EB5">
        <w:rPr>
          <w:rFonts w:ascii="Times New Roman" w:hAnsi="Times New Roman" w:cs="Times New Roman"/>
          <w:sz w:val="24"/>
          <w:szCs w:val="24"/>
        </w:rPr>
        <w:t>нтернет-</w:t>
      </w:r>
      <w:r>
        <w:rPr>
          <w:rFonts w:ascii="Times New Roman" w:hAnsi="Times New Roman" w:cs="Times New Roman"/>
          <w:sz w:val="24"/>
          <w:szCs w:val="24"/>
        </w:rPr>
        <w:t>Сайт</w:t>
      </w:r>
      <w:r w:rsidRPr="004E6EB5">
        <w:rPr>
          <w:rFonts w:ascii="Times New Roman" w:hAnsi="Times New Roman" w:cs="Times New Roman"/>
          <w:sz w:val="24"/>
          <w:szCs w:val="24"/>
        </w:rPr>
        <w:t xml:space="preserve">а </w:t>
      </w:r>
      <w:r>
        <w:rPr>
          <w:rFonts w:ascii="Times New Roman" w:hAnsi="Times New Roman" w:cs="Times New Roman"/>
          <w:sz w:val="24"/>
          <w:szCs w:val="24"/>
        </w:rPr>
        <w:t>Общества с ограниченной ответственностью «Креатив МГ» (ООО «КМГ»)</w:t>
      </w:r>
      <w:r>
        <w:t xml:space="preserve"> </w:t>
      </w:r>
      <w:hyperlink w:history="1"/>
      <w:r>
        <w:rPr>
          <w:rFonts w:ascii="Times New Roman" w:hAnsi="Times New Roman" w:cs="Times New Roman"/>
          <w:sz w:val="24"/>
          <w:szCs w:val="24"/>
        </w:rPr>
        <w:t xml:space="preserve"> </w:t>
      </w:r>
      <w:r w:rsidRPr="004E6EB5">
        <w:rPr>
          <w:rFonts w:ascii="Times New Roman" w:hAnsi="Times New Roman" w:cs="Times New Roman"/>
          <w:sz w:val="24"/>
          <w:szCs w:val="24"/>
        </w:rPr>
        <w:t>(далее – Политика</w:t>
      </w:r>
      <w:r>
        <w:rPr>
          <w:rFonts w:ascii="Times New Roman" w:hAnsi="Times New Roman" w:cs="Times New Roman"/>
          <w:sz w:val="24"/>
          <w:szCs w:val="24"/>
        </w:rPr>
        <w:t xml:space="preserve"> и Сайт соответственно</w:t>
      </w:r>
      <w:r w:rsidRPr="004E6EB5">
        <w:rPr>
          <w:rFonts w:ascii="Times New Roman" w:hAnsi="Times New Roman" w:cs="Times New Roman"/>
          <w:sz w:val="24"/>
          <w:szCs w:val="24"/>
        </w:rPr>
        <w:t xml:space="preserve">) определяет порядок получения, учета, обработки, накопления и хранения сведений, отнесенных к персональным данным посетителей </w:t>
      </w:r>
      <w:r>
        <w:rPr>
          <w:rFonts w:ascii="Times New Roman" w:hAnsi="Times New Roman" w:cs="Times New Roman"/>
          <w:sz w:val="24"/>
          <w:szCs w:val="24"/>
        </w:rPr>
        <w:t>Сайт</w:t>
      </w:r>
      <w:r w:rsidRPr="004E6EB5">
        <w:rPr>
          <w:rFonts w:ascii="Times New Roman" w:hAnsi="Times New Roman" w:cs="Times New Roman"/>
          <w:sz w:val="24"/>
          <w:szCs w:val="24"/>
        </w:rPr>
        <w:t xml:space="preserve">а, их защиты в соответствии с действующим законодательством Российской Федерации, а также права и обязанности </w:t>
      </w:r>
      <w:r>
        <w:rPr>
          <w:rFonts w:ascii="Times New Roman" w:hAnsi="Times New Roman" w:cs="Times New Roman"/>
          <w:sz w:val="24"/>
          <w:szCs w:val="24"/>
        </w:rPr>
        <w:t>ООО</w:t>
      </w:r>
      <w:r w:rsidRPr="006619E4">
        <w:rPr>
          <w:rFonts w:ascii="Times New Roman" w:hAnsi="Times New Roman" w:cs="Times New Roman"/>
          <w:sz w:val="24"/>
          <w:szCs w:val="24"/>
        </w:rPr>
        <w:t xml:space="preserve"> </w:t>
      </w:r>
      <w:r>
        <w:rPr>
          <w:rFonts w:ascii="Times New Roman" w:hAnsi="Times New Roman" w:cs="Times New Roman"/>
          <w:sz w:val="24"/>
          <w:szCs w:val="24"/>
        </w:rPr>
        <w:t>«КМГ»,</w:t>
      </w:r>
      <w:r w:rsidRPr="004E6EB5">
        <w:rPr>
          <w:rFonts w:ascii="Times New Roman" w:hAnsi="Times New Roman" w:cs="Times New Roman"/>
          <w:sz w:val="24"/>
          <w:szCs w:val="24"/>
        </w:rPr>
        <w:t xml:space="preserve"> ее работников и пользователей </w:t>
      </w:r>
      <w:r>
        <w:rPr>
          <w:rFonts w:ascii="Times New Roman" w:hAnsi="Times New Roman" w:cs="Times New Roman"/>
          <w:sz w:val="24"/>
          <w:szCs w:val="24"/>
        </w:rPr>
        <w:t>Сайт</w:t>
      </w:r>
      <w:r w:rsidRPr="004E6EB5">
        <w:rPr>
          <w:rFonts w:ascii="Times New Roman" w:hAnsi="Times New Roman" w:cs="Times New Roman"/>
          <w:sz w:val="24"/>
          <w:szCs w:val="24"/>
        </w:rPr>
        <w:t xml:space="preserve">а. Это необходимо для информирования пользователей о том, кто, как, для чего и в каком объеме собирает и обрабатывает данные пользователей </w:t>
      </w:r>
      <w:r>
        <w:rPr>
          <w:rFonts w:ascii="Times New Roman" w:hAnsi="Times New Roman" w:cs="Times New Roman"/>
          <w:sz w:val="24"/>
          <w:szCs w:val="24"/>
        </w:rPr>
        <w:t>Сайт</w:t>
      </w:r>
      <w:r w:rsidRPr="004E6EB5">
        <w:rPr>
          <w:rFonts w:ascii="Times New Roman" w:hAnsi="Times New Roman" w:cs="Times New Roman"/>
          <w:sz w:val="24"/>
          <w:szCs w:val="24"/>
        </w:rPr>
        <w:t xml:space="preserve">а. </w:t>
      </w:r>
    </w:p>
    <w:p w:rsidR="00DE2DD3" w:rsidRDefault="00DE2DD3" w:rsidP="009E145D">
      <w:pPr>
        <w:pStyle w:val="ConsPlusNormal"/>
        <w:spacing w:line="276" w:lineRule="auto"/>
        <w:ind w:firstLine="709"/>
        <w:jc w:val="both"/>
        <w:rPr>
          <w:rFonts w:ascii="Times New Roman" w:hAnsi="Times New Roman" w:cs="Times New Roman"/>
          <w:sz w:val="24"/>
          <w:szCs w:val="24"/>
        </w:rPr>
      </w:pPr>
    </w:p>
    <w:p w:rsidR="009E145D" w:rsidRPr="00C03A49" w:rsidRDefault="009E145D" w:rsidP="009E145D">
      <w:pPr>
        <w:pStyle w:val="ConsPlusNormal"/>
        <w:spacing w:line="276" w:lineRule="auto"/>
        <w:ind w:firstLine="709"/>
        <w:jc w:val="both"/>
        <w:rPr>
          <w:rFonts w:ascii="Times New Roman" w:hAnsi="Times New Roman" w:cs="Times New Roman"/>
          <w:b/>
          <w:bCs/>
          <w:sz w:val="24"/>
          <w:szCs w:val="24"/>
        </w:rPr>
      </w:pPr>
      <w:r w:rsidRPr="00C03A49">
        <w:rPr>
          <w:rFonts w:ascii="Times New Roman" w:hAnsi="Times New Roman" w:cs="Times New Roman"/>
          <w:b/>
          <w:bCs/>
          <w:sz w:val="24"/>
          <w:szCs w:val="24"/>
        </w:rPr>
        <w:t xml:space="preserve">1.2 </w:t>
      </w:r>
      <w:r>
        <w:rPr>
          <w:rFonts w:ascii="Times New Roman" w:hAnsi="Times New Roman" w:cs="Times New Roman"/>
          <w:b/>
          <w:bCs/>
          <w:sz w:val="24"/>
          <w:szCs w:val="24"/>
        </w:rPr>
        <w:t>Область применения Политики</w:t>
      </w:r>
    </w:p>
    <w:p w:rsidR="009E145D" w:rsidRPr="001D0CBD" w:rsidRDefault="009E145D" w:rsidP="009E145D">
      <w:pPr>
        <w:pStyle w:val="ConsPlusNormal"/>
        <w:spacing w:line="276" w:lineRule="auto"/>
        <w:ind w:firstLine="540"/>
        <w:jc w:val="both"/>
        <w:rPr>
          <w:rFonts w:ascii="Times New Roman" w:hAnsi="Times New Roman" w:cs="Times New Roman"/>
          <w:sz w:val="24"/>
          <w:szCs w:val="24"/>
        </w:rPr>
      </w:pPr>
      <w:r w:rsidRPr="004E6EB5">
        <w:rPr>
          <w:rFonts w:ascii="Times New Roman" w:hAnsi="Times New Roman" w:cs="Times New Roman"/>
          <w:sz w:val="24"/>
          <w:szCs w:val="24"/>
        </w:rPr>
        <w:t xml:space="preserve">Настоящая Политика </w:t>
      </w:r>
      <w:proofErr w:type="gramStart"/>
      <w:r w:rsidRPr="004E6EB5">
        <w:rPr>
          <w:rFonts w:ascii="Times New Roman" w:hAnsi="Times New Roman" w:cs="Times New Roman"/>
          <w:sz w:val="24"/>
          <w:szCs w:val="24"/>
        </w:rPr>
        <w:t>применяется</w:t>
      </w:r>
      <w:r w:rsidR="00DE2DD3" w:rsidRPr="00DE2DD3">
        <w:rPr>
          <w:rFonts w:ascii="Times New Roman" w:hAnsi="Times New Roman" w:cs="Times New Roman"/>
          <w:sz w:val="24"/>
          <w:szCs w:val="24"/>
        </w:rPr>
        <w:t xml:space="preserve">  </w:t>
      </w:r>
      <w:r w:rsidR="00DE2DD3">
        <w:rPr>
          <w:rFonts w:ascii="Times New Roman" w:hAnsi="Times New Roman" w:cs="Times New Roman"/>
          <w:sz w:val="24"/>
          <w:szCs w:val="24"/>
        </w:rPr>
        <w:t>к</w:t>
      </w:r>
      <w:proofErr w:type="gramEnd"/>
      <w:r w:rsidR="00DE2DD3">
        <w:rPr>
          <w:rFonts w:ascii="Times New Roman" w:hAnsi="Times New Roman" w:cs="Times New Roman"/>
          <w:sz w:val="24"/>
          <w:szCs w:val="24"/>
        </w:rPr>
        <w:t xml:space="preserve"> Интернет-сайту</w:t>
      </w:r>
      <w:r w:rsidRPr="004E6EB5">
        <w:rPr>
          <w:rFonts w:ascii="Times New Roman" w:hAnsi="Times New Roman" w:cs="Times New Roman"/>
          <w:sz w:val="24"/>
          <w:szCs w:val="24"/>
        </w:rPr>
        <w:t xml:space="preserve"> </w:t>
      </w:r>
      <w:r w:rsidR="00DE2DD3" w:rsidRPr="00DE2DD3">
        <w:rPr>
          <w:rFonts w:ascii="Times New Roman" w:hAnsi="Times New Roman" w:cs="Times New Roman"/>
          <w:sz w:val="24"/>
          <w:szCs w:val="24"/>
        </w:rPr>
        <w:t>https://карта-ответственного-бизнеса.рф</w:t>
      </w:r>
      <w:r>
        <w:rPr>
          <w:rFonts w:ascii="Times New Roman" w:hAnsi="Times New Roman" w:cs="Times New Roman"/>
          <w:sz w:val="24"/>
          <w:szCs w:val="24"/>
        </w:rPr>
        <w:t>.</w:t>
      </w:r>
    </w:p>
    <w:p w:rsidR="009E145D" w:rsidRPr="004E6EB5" w:rsidRDefault="009E145D" w:rsidP="009E145D">
      <w:pPr>
        <w:pStyle w:val="ConsPlusNormal"/>
        <w:spacing w:line="276" w:lineRule="auto"/>
        <w:jc w:val="both"/>
        <w:rPr>
          <w:rFonts w:ascii="Times New Roman" w:hAnsi="Times New Roman" w:cs="Times New Roman"/>
          <w:sz w:val="24"/>
          <w:szCs w:val="24"/>
        </w:rPr>
      </w:pPr>
    </w:p>
    <w:p w:rsidR="009E145D" w:rsidRPr="00402EC9" w:rsidRDefault="009E145D" w:rsidP="009E145D">
      <w:pPr>
        <w:pStyle w:val="ConsPlusNormal"/>
        <w:numPr>
          <w:ilvl w:val="1"/>
          <w:numId w:val="2"/>
        </w:numPr>
        <w:spacing w:line="276" w:lineRule="auto"/>
        <w:ind w:left="0" w:firstLine="709"/>
        <w:jc w:val="both"/>
        <w:rPr>
          <w:rFonts w:ascii="Times New Roman" w:hAnsi="Times New Roman" w:cs="Times New Roman"/>
          <w:b/>
          <w:bCs/>
          <w:sz w:val="24"/>
          <w:szCs w:val="24"/>
        </w:rPr>
      </w:pPr>
      <w:r>
        <w:rPr>
          <w:rFonts w:ascii="Times New Roman" w:hAnsi="Times New Roman" w:cs="Times New Roman"/>
          <w:b/>
          <w:bCs/>
          <w:sz w:val="24"/>
          <w:szCs w:val="24"/>
        </w:rPr>
        <w:t>Термины и определения</w:t>
      </w:r>
      <w:r w:rsidRPr="00C03A49">
        <w:rPr>
          <w:rFonts w:ascii="Times New Roman" w:hAnsi="Times New Roman" w:cs="Times New Roman"/>
          <w:b/>
          <w:bCs/>
          <w:sz w:val="24"/>
          <w:szCs w:val="24"/>
        </w:rPr>
        <w:t xml:space="preserve"> </w:t>
      </w:r>
    </w:p>
    <w:tbl>
      <w:tblPr>
        <w:tblStyle w:val="a4"/>
        <w:tblW w:w="0" w:type="auto"/>
        <w:tblLook w:val="04A0" w:firstRow="1" w:lastRow="0" w:firstColumn="1" w:lastColumn="0" w:noHBand="0" w:noVBand="1"/>
      </w:tblPr>
      <w:tblGrid>
        <w:gridCol w:w="2428"/>
        <w:gridCol w:w="6917"/>
      </w:tblGrid>
      <w:tr w:rsidR="009E145D" w:rsidRPr="004E6EB5" w:rsidTr="003B0359">
        <w:tc>
          <w:tcPr>
            <w:tcW w:w="2428" w:type="dxa"/>
          </w:tcPr>
          <w:p w:rsidR="009E145D" w:rsidRPr="004E6EB5" w:rsidRDefault="009E145D" w:rsidP="003B0359">
            <w:pPr>
              <w:pStyle w:val="ConsPlusNormal"/>
              <w:spacing w:line="276" w:lineRule="auto"/>
              <w:jc w:val="both"/>
              <w:rPr>
                <w:rFonts w:ascii="Times New Roman" w:hAnsi="Times New Roman" w:cs="Times New Roman"/>
                <w:sz w:val="24"/>
                <w:szCs w:val="24"/>
              </w:rPr>
            </w:pPr>
            <w:r w:rsidRPr="004E6EB5">
              <w:rPr>
                <w:rFonts w:ascii="Times New Roman" w:hAnsi="Times New Roman" w:cs="Times New Roman"/>
                <w:sz w:val="24"/>
                <w:szCs w:val="24"/>
              </w:rPr>
              <w:t>Термин</w:t>
            </w:r>
          </w:p>
        </w:tc>
        <w:tc>
          <w:tcPr>
            <w:tcW w:w="6917" w:type="dxa"/>
          </w:tcPr>
          <w:p w:rsidR="009E145D" w:rsidRPr="004E6EB5" w:rsidRDefault="009E145D" w:rsidP="003B0359">
            <w:pPr>
              <w:pStyle w:val="ConsPlusNormal"/>
              <w:spacing w:line="276" w:lineRule="auto"/>
              <w:jc w:val="both"/>
              <w:rPr>
                <w:rFonts w:ascii="Times New Roman" w:hAnsi="Times New Roman" w:cs="Times New Roman"/>
                <w:sz w:val="24"/>
                <w:szCs w:val="24"/>
              </w:rPr>
            </w:pPr>
            <w:r w:rsidRPr="004E6EB5">
              <w:rPr>
                <w:rFonts w:ascii="Times New Roman" w:hAnsi="Times New Roman" w:cs="Times New Roman"/>
                <w:sz w:val="24"/>
                <w:szCs w:val="24"/>
              </w:rPr>
              <w:t>Определение</w:t>
            </w:r>
          </w:p>
        </w:tc>
      </w:tr>
      <w:tr w:rsidR="009E145D" w:rsidRPr="004E6EB5" w:rsidTr="003B0359">
        <w:tc>
          <w:tcPr>
            <w:tcW w:w="2428" w:type="dxa"/>
          </w:tcPr>
          <w:p w:rsidR="009E145D" w:rsidRPr="004E6EB5" w:rsidRDefault="009E145D" w:rsidP="003B0359">
            <w:pPr>
              <w:pStyle w:val="ConsPlusNormal"/>
              <w:spacing w:line="276" w:lineRule="auto"/>
              <w:jc w:val="both"/>
              <w:rPr>
                <w:rFonts w:ascii="Times New Roman" w:hAnsi="Times New Roman" w:cs="Times New Roman"/>
                <w:sz w:val="24"/>
                <w:szCs w:val="24"/>
              </w:rPr>
            </w:pPr>
            <w:r w:rsidRPr="004E6EB5">
              <w:rPr>
                <w:rFonts w:ascii="Times New Roman" w:hAnsi="Times New Roman" w:cs="Times New Roman"/>
                <w:sz w:val="24"/>
                <w:szCs w:val="24"/>
              </w:rPr>
              <w:t xml:space="preserve">Пользователь </w:t>
            </w:r>
            <w:r>
              <w:rPr>
                <w:rFonts w:ascii="Times New Roman" w:hAnsi="Times New Roman" w:cs="Times New Roman"/>
                <w:sz w:val="24"/>
                <w:szCs w:val="24"/>
              </w:rPr>
              <w:t>Сайт</w:t>
            </w:r>
            <w:r w:rsidRPr="004E6EB5">
              <w:rPr>
                <w:rFonts w:ascii="Times New Roman" w:hAnsi="Times New Roman" w:cs="Times New Roman"/>
                <w:sz w:val="24"/>
                <w:szCs w:val="24"/>
              </w:rPr>
              <w:t xml:space="preserve">а </w:t>
            </w:r>
          </w:p>
        </w:tc>
        <w:tc>
          <w:tcPr>
            <w:tcW w:w="6917" w:type="dxa"/>
          </w:tcPr>
          <w:p w:rsidR="009E145D" w:rsidRPr="004E6EB5" w:rsidRDefault="009E145D" w:rsidP="003B0359">
            <w:pPr>
              <w:pStyle w:val="ConsPlusNormal"/>
              <w:spacing w:line="276" w:lineRule="auto"/>
              <w:jc w:val="both"/>
              <w:rPr>
                <w:rFonts w:ascii="Times New Roman" w:hAnsi="Times New Roman" w:cs="Times New Roman"/>
                <w:sz w:val="24"/>
                <w:szCs w:val="24"/>
              </w:rPr>
            </w:pPr>
            <w:r w:rsidRPr="004E6EB5">
              <w:rPr>
                <w:rFonts w:ascii="Times New Roman" w:hAnsi="Times New Roman" w:cs="Times New Roman"/>
                <w:sz w:val="24"/>
                <w:szCs w:val="24"/>
              </w:rPr>
              <w:t xml:space="preserve">Под пользователями </w:t>
            </w:r>
            <w:r>
              <w:rPr>
                <w:rFonts w:ascii="Times New Roman" w:hAnsi="Times New Roman" w:cs="Times New Roman"/>
                <w:sz w:val="24"/>
                <w:szCs w:val="24"/>
              </w:rPr>
              <w:t>Сайт</w:t>
            </w:r>
            <w:r w:rsidRPr="004E6EB5">
              <w:rPr>
                <w:rFonts w:ascii="Times New Roman" w:hAnsi="Times New Roman" w:cs="Times New Roman"/>
                <w:sz w:val="24"/>
                <w:szCs w:val="24"/>
              </w:rPr>
              <w:t xml:space="preserve">а понимаются физические лица, просматривающие и использующие </w:t>
            </w:r>
            <w:r>
              <w:rPr>
                <w:rFonts w:ascii="Times New Roman" w:hAnsi="Times New Roman" w:cs="Times New Roman"/>
                <w:sz w:val="24"/>
                <w:szCs w:val="24"/>
              </w:rPr>
              <w:t>Сайт</w:t>
            </w:r>
            <w:r w:rsidRPr="004E6EB5">
              <w:rPr>
                <w:rFonts w:ascii="Times New Roman" w:hAnsi="Times New Roman" w:cs="Times New Roman"/>
                <w:sz w:val="24"/>
                <w:szCs w:val="24"/>
              </w:rPr>
              <w:t xml:space="preserve"> и информацию, размещенную на </w:t>
            </w:r>
            <w:r>
              <w:rPr>
                <w:rFonts w:ascii="Times New Roman" w:hAnsi="Times New Roman" w:cs="Times New Roman"/>
                <w:sz w:val="24"/>
                <w:szCs w:val="24"/>
              </w:rPr>
              <w:t>Сайт</w:t>
            </w:r>
            <w:r w:rsidRPr="004E6EB5">
              <w:rPr>
                <w:rFonts w:ascii="Times New Roman" w:hAnsi="Times New Roman" w:cs="Times New Roman"/>
                <w:sz w:val="24"/>
                <w:szCs w:val="24"/>
              </w:rPr>
              <w:t>е в личных целях</w:t>
            </w:r>
            <w:r>
              <w:rPr>
                <w:rFonts w:ascii="Times New Roman" w:hAnsi="Times New Roman" w:cs="Times New Roman"/>
                <w:sz w:val="24"/>
                <w:szCs w:val="24"/>
              </w:rPr>
              <w:t>.</w:t>
            </w:r>
          </w:p>
        </w:tc>
      </w:tr>
      <w:tr w:rsidR="009E145D" w:rsidRPr="004E6EB5" w:rsidTr="003B0359">
        <w:tc>
          <w:tcPr>
            <w:tcW w:w="2428" w:type="dxa"/>
          </w:tcPr>
          <w:p w:rsidR="009E145D" w:rsidRPr="004E6EB5" w:rsidRDefault="009E145D" w:rsidP="003B0359">
            <w:pPr>
              <w:pStyle w:val="ConsPlusNormal"/>
              <w:spacing w:line="276" w:lineRule="auto"/>
              <w:jc w:val="both"/>
              <w:rPr>
                <w:rFonts w:ascii="Times New Roman" w:hAnsi="Times New Roman" w:cs="Times New Roman"/>
                <w:sz w:val="24"/>
                <w:szCs w:val="24"/>
              </w:rPr>
            </w:pPr>
            <w:r w:rsidRPr="004E6EB5">
              <w:rPr>
                <w:rFonts w:ascii="Times New Roman" w:hAnsi="Times New Roman" w:cs="Times New Roman"/>
                <w:sz w:val="24"/>
                <w:szCs w:val="24"/>
              </w:rPr>
              <w:t>Персональные данные (</w:t>
            </w:r>
            <w:proofErr w:type="spellStart"/>
            <w:r w:rsidRPr="004E6EB5">
              <w:rPr>
                <w:rFonts w:ascii="Times New Roman" w:hAnsi="Times New Roman" w:cs="Times New Roman"/>
                <w:sz w:val="24"/>
                <w:szCs w:val="24"/>
              </w:rPr>
              <w:t>ПД</w:t>
            </w:r>
            <w:r>
              <w:rPr>
                <w:rFonts w:ascii="Times New Roman" w:hAnsi="Times New Roman" w:cs="Times New Roman"/>
                <w:sz w:val="24"/>
                <w:szCs w:val="24"/>
              </w:rPr>
              <w:t>н</w:t>
            </w:r>
            <w:proofErr w:type="spellEnd"/>
            <w:r w:rsidRPr="004E6EB5">
              <w:rPr>
                <w:rFonts w:ascii="Times New Roman" w:hAnsi="Times New Roman" w:cs="Times New Roman"/>
                <w:sz w:val="24"/>
                <w:szCs w:val="24"/>
              </w:rPr>
              <w:t>)</w:t>
            </w:r>
          </w:p>
        </w:tc>
        <w:tc>
          <w:tcPr>
            <w:tcW w:w="6917" w:type="dxa"/>
          </w:tcPr>
          <w:p w:rsidR="009E145D" w:rsidRPr="004E6EB5" w:rsidRDefault="009E145D" w:rsidP="003B0359">
            <w:pPr>
              <w:autoSpaceDE w:val="0"/>
              <w:autoSpaceDN w:val="0"/>
              <w:adjustRightInd w:val="0"/>
              <w:spacing w:line="276" w:lineRule="auto"/>
              <w:jc w:val="both"/>
              <w:rPr>
                <w:rFonts w:ascii="Times New Roman" w:hAnsi="Times New Roman" w:cs="Times New Roman"/>
                <w:sz w:val="24"/>
                <w:szCs w:val="24"/>
              </w:rPr>
            </w:pPr>
            <w:r w:rsidRPr="004E6EB5">
              <w:rPr>
                <w:rFonts w:ascii="Times New Roman" w:hAnsi="Times New Roman" w:cs="Times New Roman"/>
                <w:sz w:val="24"/>
                <w:szCs w:val="24"/>
              </w:rPr>
              <w:t xml:space="preserve">Это любая информация, относящаяся к прямо или косвенно определенному или определяемому физическому лицу (субъекту персональных данных), например, имя и адрес электронной почты пользователя или другие данные, имеющие прямое или косвенное отношение к физическому лицу, которого можно выделить, определить из массы других пользователей </w:t>
            </w:r>
            <w:r>
              <w:rPr>
                <w:rFonts w:ascii="Times New Roman" w:hAnsi="Times New Roman" w:cs="Times New Roman"/>
                <w:sz w:val="24"/>
                <w:szCs w:val="24"/>
              </w:rPr>
              <w:t>Сайт</w:t>
            </w:r>
            <w:r w:rsidRPr="004E6EB5">
              <w:rPr>
                <w:rFonts w:ascii="Times New Roman" w:hAnsi="Times New Roman" w:cs="Times New Roman"/>
                <w:sz w:val="24"/>
                <w:szCs w:val="24"/>
              </w:rPr>
              <w:t>а</w:t>
            </w:r>
            <w:r>
              <w:rPr>
                <w:rFonts w:ascii="Times New Roman" w:hAnsi="Times New Roman" w:cs="Times New Roman"/>
                <w:sz w:val="24"/>
                <w:szCs w:val="24"/>
              </w:rPr>
              <w:t>.</w:t>
            </w:r>
          </w:p>
        </w:tc>
      </w:tr>
      <w:tr w:rsidR="009E145D" w:rsidRPr="004E6EB5" w:rsidTr="003B0359">
        <w:tc>
          <w:tcPr>
            <w:tcW w:w="2428" w:type="dxa"/>
          </w:tcPr>
          <w:p w:rsidR="009E145D" w:rsidRPr="00402EC9" w:rsidRDefault="009E145D" w:rsidP="003B0359">
            <w:pPr>
              <w:pStyle w:val="ConsPlusNormal"/>
              <w:spacing w:line="276" w:lineRule="auto"/>
              <w:jc w:val="both"/>
              <w:rPr>
                <w:rFonts w:ascii="Times New Roman" w:hAnsi="Times New Roman" w:cs="Times New Roman"/>
                <w:sz w:val="24"/>
                <w:szCs w:val="24"/>
              </w:rPr>
            </w:pPr>
            <w:r w:rsidRPr="00402EC9">
              <w:rPr>
                <w:rFonts w:ascii="Times New Roman" w:hAnsi="Times New Roman" w:cs="Times New Roman"/>
                <w:sz w:val="24"/>
                <w:szCs w:val="24"/>
              </w:rPr>
              <w:t>Оператор персональных данных (Оператор)</w:t>
            </w:r>
          </w:p>
        </w:tc>
        <w:tc>
          <w:tcPr>
            <w:tcW w:w="6917" w:type="dxa"/>
          </w:tcPr>
          <w:p w:rsidR="009E145D" w:rsidRPr="00402EC9" w:rsidRDefault="009E145D" w:rsidP="003B0359">
            <w:pPr>
              <w:pStyle w:val="ConsPlusNormal"/>
              <w:spacing w:line="276" w:lineRule="auto"/>
              <w:jc w:val="both"/>
              <w:rPr>
                <w:rFonts w:ascii="Times New Roman" w:hAnsi="Times New Roman" w:cs="Times New Roman"/>
                <w:sz w:val="24"/>
                <w:szCs w:val="24"/>
              </w:rPr>
            </w:pPr>
            <w:r w:rsidRPr="00402EC9">
              <w:rPr>
                <w:rFonts w:ascii="Times New Roman" w:hAnsi="Times New Roman" w:cs="Times New Roman"/>
                <w:sz w:val="24"/>
                <w:szCs w:val="24"/>
              </w:rPr>
              <w:t xml:space="preserve">Юридическое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На данном Сайте оператором данных является </w:t>
            </w:r>
            <w:r>
              <w:rPr>
                <w:rFonts w:ascii="Times New Roman" w:hAnsi="Times New Roman" w:cs="Times New Roman"/>
                <w:sz w:val="24"/>
                <w:szCs w:val="24"/>
              </w:rPr>
              <w:t>ОО</w:t>
            </w:r>
            <w:r w:rsidRPr="00402EC9">
              <w:rPr>
                <w:rFonts w:ascii="Times New Roman" w:hAnsi="Times New Roman" w:cs="Times New Roman"/>
                <w:sz w:val="24"/>
                <w:szCs w:val="24"/>
              </w:rPr>
              <w:t>О «</w:t>
            </w:r>
            <w:r>
              <w:rPr>
                <w:rFonts w:ascii="Times New Roman" w:hAnsi="Times New Roman" w:cs="Times New Roman"/>
                <w:sz w:val="24"/>
                <w:szCs w:val="24"/>
              </w:rPr>
              <w:t>КМГ</w:t>
            </w:r>
            <w:r w:rsidRPr="00402EC9">
              <w:rPr>
                <w:rFonts w:ascii="Times New Roman" w:hAnsi="Times New Roman" w:cs="Times New Roman"/>
                <w:sz w:val="24"/>
                <w:szCs w:val="24"/>
              </w:rPr>
              <w:t xml:space="preserve">», </w:t>
            </w:r>
            <w:r w:rsidRPr="009E145D">
              <w:rPr>
                <w:rFonts w:ascii="Times New Roman" w:hAnsi="Times New Roman" w:cs="Times New Roman"/>
                <w:sz w:val="24"/>
                <w:szCs w:val="24"/>
              </w:rPr>
              <w:t>ИНН 7743343635,</w:t>
            </w:r>
            <w:r>
              <w:rPr>
                <w:rFonts w:ascii="Times New Roman" w:hAnsi="Times New Roman" w:cs="Times New Roman"/>
                <w:sz w:val="24"/>
                <w:szCs w:val="24"/>
              </w:rPr>
              <w:t xml:space="preserve"> ОГРН</w:t>
            </w:r>
            <w:r w:rsidR="00A8601C">
              <w:rPr>
                <w:rFonts w:ascii="Times New Roman" w:hAnsi="Times New Roman" w:cs="Times New Roman"/>
                <w:sz w:val="24"/>
                <w:szCs w:val="24"/>
              </w:rPr>
              <w:t xml:space="preserve"> </w:t>
            </w:r>
            <w:r w:rsidR="00A8601C" w:rsidRPr="00A8601C">
              <w:rPr>
                <w:rFonts w:ascii="Times New Roman" w:hAnsi="Times New Roman" w:cs="Times New Roman"/>
                <w:sz w:val="24"/>
                <w:szCs w:val="24"/>
              </w:rPr>
              <w:t>1207700249800</w:t>
            </w:r>
            <w:r w:rsidR="00A8601C">
              <w:rPr>
                <w:rFonts w:ascii="Times New Roman" w:hAnsi="Times New Roman" w:cs="Times New Roman"/>
                <w:sz w:val="24"/>
                <w:szCs w:val="24"/>
              </w:rPr>
              <w:t>,</w:t>
            </w:r>
            <w:r>
              <w:rPr>
                <w:rFonts w:ascii="Times New Roman" w:hAnsi="Times New Roman" w:cs="Times New Roman"/>
                <w:sz w:val="24"/>
                <w:szCs w:val="24"/>
              </w:rPr>
              <w:t xml:space="preserve"> КПП</w:t>
            </w:r>
            <w:r w:rsidRPr="009E145D">
              <w:rPr>
                <w:rFonts w:ascii="Times New Roman" w:hAnsi="Times New Roman" w:cs="Times New Roman"/>
                <w:sz w:val="24"/>
                <w:szCs w:val="24"/>
              </w:rPr>
              <w:t xml:space="preserve"> </w:t>
            </w:r>
            <w:r w:rsidR="00A8601C" w:rsidRPr="00A8601C">
              <w:rPr>
                <w:rFonts w:ascii="Times New Roman" w:hAnsi="Times New Roman" w:cs="Times New Roman"/>
                <w:sz w:val="24"/>
                <w:szCs w:val="24"/>
              </w:rPr>
              <w:t>771001001</w:t>
            </w:r>
            <w:r w:rsidR="00A8601C">
              <w:rPr>
                <w:rFonts w:ascii="Times New Roman" w:hAnsi="Times New Roman" w:cs="Times New Roman"/>
                <w:sz w:val="24"/>
                <w:szCs w:val="24"/>
              </w:rPr>
              <w:t xml:space="preserve">, </w:t>
            </w:r>
            <w:r w:rsidRPr="009E145D">
              <w:rPr>
                <w:rFonts w:ascii="Times New Roman" w:hAnsi="Times New Roman" w:cs="Times New Roman"/>
                <w:sz w:val="24"/>
                <w:szCs w:val="24"/>
              </w:rPr>
              <w:t>адрес: 125047, г. Москва, ул. 1-я Тверская-Ямская, д. 2А,</w:t>
            </w:r>
            <w:r w:rsidR="00A8601C">
              <w:rPr>
                <w:rFonts w:ascii="Times New Roman" w:hAnsi="Times New Roman" w:cs="Times New Roman"/>
                <w:sz w:val="24"/>
                <w:szCs w:val="24"/>
              </w:rPr>
              <w:t xml:space="preserve"> </w:t>
            </w:r>
            <w:proofErr w:type="spellStart"/>
            <w:r w:rsidRPr="009E145D">
              <w:rPr>
                <w:rFonts w:ascii="Times New Roman" w:hAnsi="Times New Roman" w:cs="Times New Roman"/>
                <w:sz w:val="24"/>
                <w:szCs w:val="24"/>
              </w:rPr>
              <w:t>помещ</w:t>
            </w:r>
            <w:proofErr w:type="spellEnd"/>
            <w:r w:rsidRPr="009E145D">
              <w:rPr>
                <w:rFonts w:ascii="Times New Roman" w:hAnsi="Times New Roman" w:cs="Times New Roman"/>
                <w:sz w:val="24"/>
                <w:szCs w:val="24"/>
              </w:rPr>
              <w:t>. 11Н</w:t>
            </w:r>
          </w:p>
        </w:tc>
      </w:tr>
      <w:tr w:rsidR="009E145D" w:rsidRPr="004E6EB5" w:rsidTr="003B0359">
        <w:tc>
          <w:tcPr>
            <w:tcW w:w="2428" w:type="dxa"/>
          </w:tcPr>
          <w:p w:rsidR="009E145D" w:rsidRPr="004E6EB5" w:rsidRDefault="009E145D" w:rsidP="003B0359">
            <w:pPr>
              <w:pStyle w:val="ConsPlusNormal"/>
              <w:spacing w:line="276" w:lineRule="auto"/>
              <w:jc w:val="both"/>
              <w:rPr>
                <w:rFonts w:ascii="Times New Roman" w:hAnsi="Times New Roman" w:cs="Times New Roman"/>
                <w:sz w:val="24"/>
                <w:szCs w:val="24"/>
              </w:rPr>
            </w:pPr>
            <w:r w:rsidRPr="004E6EB5">
              <w:rPr>
                <w:rFonts w:ascii="Times New Roman" w:hAnsi="Times New Roman" w:cs="Times New Roman"/>
                <w:sz w:val="24"/>
                <w:szCs w:val="24"/>
              </w:rPr>
              <w:t>Сторонний оператор персональных данных</w:t>
            </w:r>
          </w:p>
        </w:tc>
        <w:tc>
          <w:tcPr>
            <w:tcW w:w="6917" w:type="dxa"/>
          </w:tcPr>
          <w:p w:rsidR="009E145D" w:rsidRPr="004E6EB5" w:rsidRDefault="009E145D" w:rsidP="003B0359">
            <w:pPr>
              <w:pStyle w:val="ConsPlusNormal"/>
              <w:spacing w:line="276" w:lineRule="auto"/>
              <w:jc w:val="both"/>
              <w:rPr>
                <w:rFonts w:ascii="Times New Roman" w:hAnsi="Times New Roman" w:cs="Times New Roman"/>
                <w:sz w:val="24"/>
                <w:szCs w:val="24"/>
              </w:rPr>
            </w:pPr>
            <w:r w:rsidRPr="004E6EB5">
              <w:rPr>
                <w:rFonts w:ascii="Times New Roman" w:hAnsi="Times New Roman" w:cs="Times New Roman"/>
                <w:sz w:val="24"/>
                <w:szCs w:val="24"/>
              </w:rPr>
              <w:t xml:space="preserve">Юридическое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w:t>
            </w:r>
            <w:r w:rsidRPr="004E6EB5">
              <w:rPr>
                <w:rFonts w:ascii="Times New Roman" w:hAnsi="Times New Roman" w:cs="Times New Roman"/>
                <w:sz w:val="24"/>
                <w:szCs w:val="24"/>
              </w:rPr>
              <w:lastRenderedPageBreak/>
              <w:t xml:space="preserve">персональными данными. Сторонние </w:t>
            </w:r>
            <w:r>
              <w:rPr>
                <w:rFonts w:ascii="Times New Roman" w:hAnsi="Times New Roman" w:cs="Times New Roman"/>
                <w:sz w:val="24"/>
                <w:szCs w:val="24"/>
              </w:rPr>
              <w:t>о</w:t>
            </w:r>
            <w:r w:rsidRPr="004E6EB5">
              <w:rPr>
                <w:rFonts w:ascii="Times New Roman" w:hAnsi="Times New Roman" w:cs="Times New Roman"/>
                <w:sz w:val="24"/>
                <w:szCs w:val="24"/>
              </w:rPr>
              <w:t xml:space="preserve">ператоры обрабатывают </w:t>
            </w:r>
            <w:proofErr w:type="spellStart"/>
            <w:r w:rsidRPr="004E6EB5">
              <w:rPr>
                <w:rFonts w:ascii="Times New Roman" w:hAnsi="Times New Roman" w:cs="Times New Roman"/>
                <w:sz w:val="24"/>
                <w:szCs w:val="24"/>
              </w:rPr>
              <w:t>ПД</w:t>
            </w:r>
            <w:r>
              <w:rPr>
                <w:rFonts w:ascii="Times New Roman" w:hAnsi="Times New Roman" w:cs="Times New Roman"/>
                <w:sz w:val="24"/>
                <w:szCs w:val="24"/>
              </w:rPr>
              <w:t>н</w:t>
            </w:r>
            <w:proofErr w:type="spellEnd"/>
            <w:r w:rsidRPr="004E6EB5">
              <w:rPr>
                <w:rFonts w:ascii="Times New Roman" w:hAnsi="Times New Roman" w:cs="Times New Roman"/>
                <w:sz w:val="24"/>
                <w:szCs w:val="24"/>
              </w:rPr>
              <w:t xml:space="preserve"> субъектов на основании собственных политик обработки </w:t>
            </w:r>
            <w:proofErr w:type="spellStart"/>
            <w:r w:rsidRPr="004E6EB5">
              <w:rPr>
                <w:rFonts w:ascii="Times New Roman" w:hAnsi="Times New Roman" w:cs="Times New Roman"/>
                <w:sz w:val="24"/>
                <w:szCs w:val="24"/>
              </w:rPr>
              <w:t>ПД</w:t>
            </w:r>
            <w:r>
              <w:rPr>
                <w:rFonts w:ascii="Times New Roman" w:hAnsi="Times New Roman" w:cs="Times New Roman"/>
                <w:sz w:val="24"/>
                <w:szCs w:val="24"/>
              </w:rPr>
              <w:t>н</w:t>
            </w:r>
            <w:proofErr w:type="spellEnd"/>
            <w:r w:rsidRPr="004E6EB5">
              <w:rPr>
                <w:rFonts w:ascii="Times New Roman" w:hAnsi="Times New Roman" w:cs="Times New Roman"/>
                <w:sz w:val="24"/>
                <w:szCs w:val="24"/>
              </w:rPr>
              <w:t xml:space="preserve">, самостоятельно получая от Пользователей согласия или определяя правовое основание обработки </w:t>
            </w:r>
            <w:proofErr w:type="spellStart"/>
            <w:r w:rsidRPr="004E6EB5">
              <w:rPr>
                <w:rFonts w:ascii="Times New Roman" w:hAnsi="Times New Roman" w:cs="Times New Roman"/>
                <w:sz w:val="24"/>
                <w:szCs w:val="24"/>
              </w:rPr>
              <w:t>ПД</w:t>
            </w:r>
            <w:r>
              <w:rPr>
                <w:rFonts w:ascii="Times New Roman" w:hAnsi="Times New Roman" w:cs="Times New Roman"/>
                <w:sz w:val="24"/>
                <w:szCs w:val="24"/>
              </w:rPr>
              <w:t>н</w:t>
            </w:r>
            <w:proofErr w:type="spellEnd"/>
            <w:r w:rsidRPr="004E6EB5">
              <w:rPr>
                <w:rFonts w:ascii="Times New Roman" w:hAnsi="Times New Roman" w:cs="Times New Roman"/>
                <w:sz w:val="24"/>
                <w:szCs w:val="24"/>
              </w:rPr>
              <w:t xml:space="preserve">. </w:t>
            </w:r>
          </w:p>
        </w:tc>
      </w:tr>
      <w:tr w:rsidR="009E145D" w:rsidRPr="004E6EB5" w:rsidTr="003B0359">
        <w:tc>
          <w:tcPr>
            <w:tcW w:w="2428" w:type="dxa"/>
          </w:tcPr>
          <w:p w:rsidR="009E145D" w:rsidRPr="004E6EB5" w:rsidRDefault="009E145D" w:rsidP="003B0359">
            <w:pPr>
              <w:pStyle w:val="ConsPlusNormal"/>
              <w:spacing w:line="276" w:lineRule="auto"/>
              <w:jc w:val="both"/>
              <w:rPr>
                <w:rFonts w:ascii="Times New Roman" w:hAnsi="Times New Roman" w:cs="Times New Roman"/>
                <w:sz w:val="24"/>
                <w:szCs w:val="24"/>
              </w:rPr>
            </w:pPr>
            <w:r w:rsidRPr="004E6EB5">
              <w:rPr>
                <w:rFonts w:ascii="Times New Roman" w:hAnsi="Times New Roman" w:cs="Times New Roman"/>
                <w:sz w:val="24"/>
                <w:szCs w:val="24"/>
              </w:rPr>
              <w:lastRenderedPageBreak/>
              <w:t xml:space="preserve">Субъект персональных данных </w:t>
            </w:r>
          </w:p>
        </w:tc>
        <w:tc>
          <w:tcPr>
            <w:tcW w:w="6917" w:type="dxa"/>
          </w:tcPr>
          <w:p w:rsidR="009E145D" w:rsidRPr="004E6EB5" w:rsidRDefault="009E145D" w:rsidP="003B0359">
            <w:pPr>
              <w:pStyle w:val="ConsPlusNormal"/>
              <w:spacing w:line="276" w:lineRule="auto"/>
              <w:jc w:val="both"/>
              <w:rPr>
                <w:rFonts w:ascii="Times New Roman" w:hAnsi="Times New Roman" w:cs="Times New Roman"/>
                <w:sz w:val="24"/>
                <w:szCs w:val="24"/>
              </w:rPr>
            </w:pPr>
            <w:r w:rsidRPr="004E6EB5">
              <w:rPr>
                <w:rFonts w:ascii="Times New Roman" w:hAnsi="Times New Roman" w:cs="Times New Roman"/>
                <w:sz w:val="24"/>
                <w:szCs w:val="24"/>
              </w:rPr>
              <w:t xml:space="preserve">Прямо или косвенно определенное или определяемое физическое лицо. Например, пользователь </w:t>
            </w:r>
            <w:r>
              <w:rPr>
                <w:rFonts w:ascii="Times New Roman" w:hAnsi="Times New Roman" w:cs="Times New Roman"/>
                <w:sz w:val="24"/>
                <w:szCs w:val="24"/>
              </w:rPr>
              <w:t>Сайт</w:t>
            </w:r>
            <w:r w:rsidRPr="004E6EB5">
              <w:rPr>
                <w:rFonts w:ascii="Times New Roman" w:hAnsi="Times New Roman" w:cs="Times New Roman"/>
                <w:sz w:val="24"/>
                <w:szCs w:val="24"/>
              </w:rPr>
              <w:t xml:space="preserve">а. </w:t>
            </w:r>
          </w:p>
        </w:tc>
      </w:tr>
      <w:tr w:rsidR="009E145D" w:rsidRPr="004E6EB5" w:rsidTr="003B0359">
        <w:tc>
          <w:tcPr>
            <w:tcW w:w="2428" w:type="dxa"/>
          </w:tcPr>
          <w:p w:rsidR="009E145D" w:rsidRPr="004E6EB5" w:rsidRDefault="009E145D" w:rsidP="003B0359">
            <w:pPr>
              <w:pStyle w:val="ConsPlusNormal"/>
              <w:spacing w:line="276" w:lineRule="auto"/>
              <w:jc w:val="both"/>
              <w:rPr>
                <w:rFonts w:ascii="Times New Roman" w:hAnsi="Times New Roman" w:cs="Times New Roman"/>
                <w:sz w:val="24"/>
                <w:szCs w:val="24"/>
              </w:rPr>
            </w:pPr>
            <w:r w:rsidRPr="004E6EB5">
              <w:rPr>
                <w:rFonts w:ascii="Times New Roman" w:hAnsi="Times New Roman" w:cs="Times New Roman"/>
                <w:sz w:val="24"/>
                <w:szCs w:val="24"/>
              </w:rPr>
              <w:t xml:space="preserve">Файл </w:t>
            </w:r>
            <w:proofErr w:type="spellStart"/>
            <w:r w:rsidRPr="004E6EB5">
              <w:rPr>
                <w:rFonts w:ascii="Times New Roman" w:hAnsi="Times New Roman" w:cs="Times New Roman"/>
                <w:sz w:val="24"/>
                <w:szCs w:val="24"/>
              </w:rPr>
              <w:t>cookies</w:t>
            </w:r>
            <w:proofErr w:type="spellEnd"/>
          </w:p>
        </w:tc>
        <w:tc>
          <w:tcPr>
            <w:tcW w:w="6917" w:type="dxa"/>
          </w:tcPr>
          <w:p w:rsidR="009E145D" w:rsidRPr="004E6EB5" w:rsidRDefault="009E145D" w:rsidP="003B0359">
            <w:pPr>
              <w:pStyle w:val="ConsPlusNormal"/>
              <w:spacing w:line="276" w:lineRule="auto"/>
              <w:jc w:val="both"/>
              <w:rPr>
                <w:rFonts w:ascii="Times New Roman" w:hAnsi="Times New Roman" w:cs="Times New Roman"/>
                <w:sz w:val="24"/>
                <w:szCs w:val="24"/>
              </w:rPr>
            </w:pPr>
            <w:r w:rsidRPr="004E6EB5">
              <w:rPr>
                <w:rFonts w:ascii="Times New Roman" w:hAnsi="Times New Roman" w:cs="Times New Roman"/>
                <w:sz w:val="24"/>
                <w:szCs w:val="24"/>
              </w:rPr>
              <w:t>Это небольшой фрагмент данных, который веб-</w:t>
            </w:r>
            <w:r>
              <w:rPr>
                <w:rFonts w:ascii="Times New Roman" w:hAnsi="Times New Roman" w:cs="Times New Roman"/>
                <w:sz w:val="24"/>
                <w:szCs w:val="24"/>
              </w:rPr>
              <w:t>Сайт</w:t>
            </w:r>
            <w:r w:rsidRPr="004E6EB5">
              <w:rPr>
                <w:rFonts w:ascii="Times New Roman" w:hAnsi="Times New Roman" w:cs="Times New Roman"/>
                <w:sz w:val="24"/>
                <w:szCs w:val="24"/>
              </w:rPr>
              <w:t xml:space="preserve"> запрашивает у браузера, используемого на компьютере или мобильном устройстве пользователя. Технология </w:t>
            </w:r>
            <w:proofErr w:type="spellStart"/>
            <w:r w:rsidRPr="004E6EB5">
              <w:rPr>
                <w:rFonts w:ascii="Times New Roman" w:hAnsi="Times New Roman" w:cs="Times New Roman"/>
                <w:sz w:val="24"/>
                <w:szCs w:val="24"/>
              </w:rPr>
              <w:t>cookies</w:t>
            </w:r>
            <w:proofErr w:type="spellEnd"/>
            <w:r w:rsidRPr="004E6EB5">
              <w:rPr>
                <w:rFonts w:ascii="Times New Roman" w:hAnsi="Times New Roman" w:cs="Times New Roman"/>
                <w:sz w:val="24"/>
                <w:szCs w:val="24"/>
              </w:rPr>
              <w:t xml:space="preserve"> позволяет веб-сайту «запоминать» действия или предпочтения Пользователя. Файлы </w:t>
            </w:r>
            <w:proofErr w:type="spellStart"/>
            <w:r w:rsidRPr="004E6EB5">
              <w:rPr>
                <w:rFonts w:ascii="Times New Roman" w:hAnsi="Times New Roman" w:cs="Times New Roman"/>
                <w:sz w:val="24"/>
                <w:szCs w:val="24"/>
              </w:rPr>
              <w:t>cookies</w:t>
            </w:r>
            <w:proofErr w:type="spellEnd"/>
            <w:r w:rsidRPr="004E6EB5">
              <w:rPr>
                <w:rFonts w:ascii="Times New Roman" w:hAnsi="Times New Roman" w:cs="Times New Roman"/>
                <w:sz w:val="24"/>
                <w:szCs w:val="24"/>
              </w:rPr>
              <w:t xml:space="preserve"> хранятся локально на компьютере или мобильном устройстве Пользователя. Пользователи могут удалять сохраненные файлы </w:t>
            </w:r>
            <w:proofErr w:type="spellStart"/>
            <w:r w:rsidRPr="004E6EB5">
              <w:rPr>
                <w:rFonts w:ascii="Times New Roman" w:hAnsi="Times New Roman" w:cs="Times New Roman"/>
                <w:sz w:val="24"/>
                <w:szCs w:val="24"/>
              </w:rPr>
              <w:t>cookies</w:t>
            </w:r>
            <w:proofErr w:type="spellEnd"/>
            <w:r w:rsidRPr="004E6EB5">
              <w:rPr>
                <w:rFonts w:ascii="Times New Roman" w:hAnsi="Times New Roman" w:cs="Times New Roman"/>
                <w:sz w:val="24"/>
                <w:szCs w:val="24"/>
              </w:rPr>
              <w:t xml:space="preserve"> по своему желанию через </w:t>
            </w:r>
            <w:r>
              <w:rPr>
                <w:rFonts w:ascii="Times New Roman" w:hAnsi="Times New Roman" w:cs="Times New Roman"/>
                <w:sz w:val="24"/>
                <w:szCs w:val="24"/>
              </w:rPr>
              <w:t>н</w:t>
            </w:r>
            <w:r w:rsidRPr="004E6EB5">
              <w:rPr>
                <w:rFonts w:ascii="Times New Roman" w:hAnsi="Times New Roman" w:cs="Times New Roman"/>
                <w:sz w:val="24"/>
                <w:szCs w:val="24"/>
              </w:rPr>
              <w:t xml:space="preserve">астройки браузера. </w:t>
            </w:r>
          </w:p>
        </w:tc>
      </w:tr>
      <w:tr w:rsidR="009E145D" w:rsidRPr="004E6EB5" w:rsidTr="003B0359">
        <w:tc>
          <w:tcPr>
            <w:tcW w:w="2428" w:type="dxa"/>
          </w:tcPr>
          <w:p w:rsidR="009E145D" w:rsidRPr="004E6EB5" w:rsidRDefault="009E145D" w:rsidP="003B0359">
            <w:pPr>
              <w:pStyle w:val="ConsPlusNormal"/>
              <w:spacing w:line="276" w:lineRule="auto"/>
              <w:jc w:val="both"/>
              <w:rPr>
                <w:rFonts w:ascii="Times New Roman" w:hAnsi="Times New Roman" w:cs="Times New Roman"/>
                <w:sz w:val="24"/>
                <w:szCs w:val="24"/>
              </w:rPr>
            </w:pPr>
            <w:r w:rsidRPr="004E6EB5">
              <w:rPr>
                <w:rFonts w:ascii="Times New Roman" w:hAnsi="Times New Roman" w:cs="Times New Roman"/>
                <w:sz w:val="24"/>
                <w:szCs w:val="24"/>
              </w:rPr>
              <w:t>Обработка персональных данных</w:t>
            </w:r>
          </w:p>
        </w:tc>
        <w:tc>
          <w:tcPr>
            <w:tcW w:w="6917" w:type="dxa"/>
          </w:tcPr>
          <w:p w:rsidR="009E145D" w:rsidRPr="004E6EB5" w:rsidRDefault="009E145D" w:rsidP="00A8601C">
            <w:pPr>
              <w:autoSpaceDE w:val="0"/>
              <w:autoSpaceDN w:val="0"/>
              <w:adjustRightInd w:val="0"/>
              <w:spacing w:line="276" w:lineRule="auto"/>
              <w:jc w:val="both"/>
              <w:rPr>
                <w:rFonts w:ascii="Times New Roman" w:hAnsi="Times New Roman" w:cs="Times New Roman"/>
                <w:sz w:val="24"/>
                <w:szCs w:val="24"/>
              </w:rPr>
            </w:pPr>
            <w:r w:rsidRPr="004E6EB5">
              <w:rPr>
                <w:rFonts w:ascii="Times New Roman" w:hAnsi="Times New Roman" w:cs="Times New Roman"/>
                <w:sz w:val="24"/>
                <w:szCs w:val="24"/>
              </w:rPr>
              <w:t>Это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rFonts w:ascii="Times New Roman" w:hAnsi="Times New Roman" w:cs="Times New Roman"/>
                <w:sz w:val="24"/>
                <w:szCs w:val="24"/>
              </w:rPr>
              <w:t>.</w:t>
            </w:r>
          </w:p>
        </w:tc>
      </w:tr>
      <w:tr w:rsidR="009E145D" w:rsidRPr="004E6EB5" w:rsidTr="003B0359">
        <w:tc>
          <w:tcPr>
            <w:tcW w:w="2428" w:type="dxa"/>
          </w:tcPr>
          <w:p w:rsidR="009E145D" w:rsidRPr="004E6EB5" w:rsidRDefault="009E145D" w:rsidP="003B0359">
            <w:pPr>
              <w:pStyle w:val="ConsPlusNormal"/>
              <w:spacing w:line="276" w:lineRule="auto"/>
              <w:jc w:val="both"/>
              <w:rPr>
                <w:rFonts w:ascii="Times New Roman" w:hAnsi="Times New Roman" w:cs="Times New Roman"/>
                <w:sz w:val="24"/>
                <w:szCs w:val="24"/>
              </w:rPr>
            </w:pPr>
            <w:r w:rsidRPr="004E6EB5">
              <w:rPr>
                <w:rFonts w:ascii="Times New Roman" w:hAnsi="Times New Roman" w:cs="Times New Roman"/>
                <w:sz w:val="24"/>
                <w:szCs w:val="24"/>
              </w:rPr>
              <w:t>Конфиденциальность персональных данных</w:t>
            </w:r>
          </w:p>
        </w:tc>
        <w:tc>
          <w:tcPr>
            <w:tcW w:w="6917" w:type="dxa"/>
          </w:tcPr>
          <w:p w:rsidR="009E145D" w:rsidRPr="004E6EB5" w:rsidRDefault="009E145D" w:rsidP="003B0359">
            <w:pPr>
              <w:pStyle w:val="ConsPlusNormal"/>
              <w:spacing w:line="276" w:lineRule="auto"/>
              <w:jc w:val="both"/>
              <w:rPr>
                <w:rFonts w:ascii="Times New Roman" w:hAnsi="Times New Roman" w:cs="Times New Roman"/>
                <w:sz w:val="24"/>
                <w:szCs w:val="24"/>
              </w:rPr>
            </w:pPr>
            <w:r w:rsidRPr="004E6EB5">
              <w:rPr>
                <w:rFonts w:ascii="Times New Roman" w:hAnsi="Times New Roman" w:cs="Times New Roman"/>
                <w:sz w:val="24"/>
                <w:szCs w:val="24"/>
              </w:rPr>
              <w:t>Обязательное для соблюдения Оператором, иным</w:t>
            </w:r>
            <w:r>
              <w:rPr>
                <w:rFonts w:ascii="Times New Roman" w:hAnsi="Times New Roman" w:cs="Times New Roman"/>
                <w:sz w:val="24"/>
                <w:szCs w:val="24"/>
              </w:rPr>
              <w:t xml:space="preserve"> </w:t>
            </w:r>
            <w:r w:rsidRPr="004E6EB5">
              <w:rPr>
                <w:rFonts w:ascii="Times New Roman" w:hAnsi="Times New Roman" w:cs="Times New Roman"/>
                <w:sz w:val="24"/>
                <w:szCs w:val="24"/>
              </w:rPr>
              <w:t>получившим доступ к Персональным данным лицом требование не допускать их раскрытия и распространения без наличия законного основания</w:t>
            </w:r>
            <w:r>
              <w:rPr>
                <w:rFonts w:ascii="Times New Roman" w:hAnsi="Times New Roman" w:cs="Times New Roman"/>
                <w:sz w:val="24"/>
                <w:szCs w:val="24"/>
              </w:rPr>
              <w:t>.</w:t>
            </w:r>
          </w:p>
        </w:tc>
      </w:tr>
    </w:tbl>
    <w:p w:rsidR="009E145D" w:rsidRPr="004E6EB5" w:rsidRDefault="009E145D" w:rsidP="009E145D">
      <w:pPr>
        <w:pStyle w:val="ConsPlusNormal"/>
        <w:spacing w:line="276" w:lineRule="auto"/>
        <w:jc w:val="both"/>
        <w:rPr>
          <w:rFonts w:ascii="Times New Roman" w:hAnsi="Times New Roman" w:cs="Times New Roman"/>
          <w:sz w:val="24"/>
          <w:szCs w:val="24"/>
        </w:rPr>
      </w:pPr>
    </w:p>
    <w:p w:rsidR="009E145D" w:rsidRPr="00402EC9" w:rsidRDefault="009E145D" w:rsidP="009E145D">
      <w:pPr>
        <w:pStyle w:val="ConsPlusNormal"/>
        <w:numPr>
          <w:ilvl w:val="1"/>
          <w:numId w:val="2"/>
        </w:numPr>
        <w:spacing w:line="276" w:lineRule="auto"/>
        <w:ind w:left="0" w:firstLine="709"/>
        <w:jc w:val="both"/>
        <w:rPr>
          <w:rFonts w:ascii="Times New Roman" w:hAnsi="Times New Roman" w:cs="Times New Roman"/>
          <w:sz w:val="24"/>
          <w:szCs w:val="24"/>
        </w:rPr>
      </w:pPr>
      <w:r w:rsidRPr="00C37587">
        <w:rPr>
          <w:rFonts w:ascii="Times New Roman" w:hAnsi="Times New Roman" w:cs="Times New Roman"/>
          <w:b/>
          <w:bCs/>
          <w:sz w:val="24"/>
          <w:szCs w:val="24"/>
        </w:rPr>
        <w:t xml:space="preserve">Основания и принципы обработки </w:t>
      </w:r>
      <w:proofErr w:type="spellStart"/>
      <w:r w:rsidRPr="00C37587">
        <w:rPr>
          <w:rFonts w:ascii="Times New Roman" w:hAnsi="Times New Roman" w:cs="Times New Roman"/>
          <w:b/>
          <w:bCs/>
          <w:sz w:val="24"/>
          <w:szCs w:val="24"/>
        </w:rPr>
        <w:t>ПД</w:t>
      </w:r>
      <w:r>
        <w:rPr>
          <w:rFonts w:ascii="Times New Roman" w:hAnsi="Times New Roman" w:cs="Times New Roman"/>
          <w:b/>
          <w:bCs/>
          <w:sz w:val="24"/>
          <w:szCs w:val="24"/>
        </w:rPr>
        <w:t>н</w:t>
      </w:r>
      <w:proofErr w:type="spellEnd"/>
      <w:r w:rsidRPr="00C37587">
        <w:rPr>
          <w:rFonts w:ascii="Times New Roman" w:hAnsi="Times New Roman" w:cs="Times New Roman"/>
          <w:b/>
          <w:bCs/>
          <w:sz w:val="24"/>
          <w:szCs w:val="24"/>
        </w:rPr>
        <w:t xml:space="preserve"> Оператором </w:t>
      </w:r>
    </w:p>
    <w:p w:rsidR="009E145D" w:rsidRPr="004E6EB5" w:rsidRDefault="009E145D" w:rsidP="009E145D">
      <w:pPr>
        <w:pStyle w:val="ConsPlusNormal"/>
        <w:spacing w:line="276" w:lineRule="auto"/>
        <w:ind w:firstLine="709"/>
        <w:jc w:val="both"/>
        <w:rPr>
          <w:rFonts w:ascii="Times New Roman" w:hAnsi="Times New Roman" w:cs="Times New Roman"/>
          <w:sz w:val="24"/>
          <w:szCs w:val="24"/>
        </w:rPr>
      </w:pPr>
      <w:r w:rsidRPr="004E6EB5">
        <w:rPr>
          <w:rFonts w:ascii="Times New Roman" w:hAnsi="Times New Roman" w:cs="Times New Roman"/>
          <w:sz w:val="24"/>
          <w:szCs w:val="24"/>
        </w:rPr>
        <w:t xml:space="preserve">1.4.1 Оператор является российским юридическим лицом и ведет свою деятельность на территории РФ. Деятельность оператора </w:t>
      </w:r>
      <w:r>
        <w:rPr>
          <w:rFonts w:ascii="Times New Roman" w:hAnsi="Times New Roman" w:cs="Times New Roman"/>
          <w:sz w:val="24"/>
          <w:szCs w:val="24"/>
        </w:rPr>
        <w:t xml:space="preserve">на Сайте </w:t>
      </w:r>
      <w:r w:rsidRPr="004E6EB5">
        <w:rPr>
          <w:rFonts w:ascii="Times New Roman" w:hAnsi="Times New Roman" w:cs="Times New Roman"/>
          <w:sz w:val="24"/>
          <w:szCs w:val="24"/>
        </w:rPr>
        <w:t>направлена на российских пользователей, граждан РФ или лиц, проживающих на территории РФ, и не нацелена на получение прибыли или ведение иной деятельности за пределами территории РФ, поэтому Оператор руководствуется:</w:t>
      </w:r>
    </w:p>
    <w:p w:rsidR="009E145D" w:rsidRPr="004974DC" w:rsidRDefault="009E145D" w:rsidP="009E145D">
      <w:pPr>
        <w:pStyle w:val="ConsPlusNormal"/>
        <w:spacing w:line="276" w:lineRule="auto"/>
        <w:ind w:firstLine="709"/>
        <w:jc w:val="both"/>
        <w:rPr>
          <w:rFonts w:ascii="Times New Roman" w:hAnsi="Times New Roman" w:cs="Times New Roman"/>
          <w:sz w:val="24"/>
          <w:szCs w:val="24"/>
        </w:rPr>
      </w:pPr>
      <w:r w:rsidRPr="004E6EB5">
        <w:rPr>
          <w:rFonts w:ascii="Times New Roman" w:hAnsi="Times New Roman" w:cs="Times New Roman"/>
          <w:sz w:val="24"/>
          <w:szCs w:val="24"/>
        </w:rPr>
        <w:t>- Конституцией РФ</w:t>
      </w:r>
      <w:r w:rsidRPr="004974DC">
        <w:rPr>
          <w:rFonts w:ascii="Times New Roman" w:hAnsi="Times New Roman" w:cs="Times New Roman"/>
          <w:sz w:val="24"/>
          <w:szCs w:val="24"/>
        </w:rPr>
        <w:t>;</w:t>
      </w:r>
    </w:p>
    <w:p w:rsidR="009E145D" w:rsidRPr="004974DC" w:rsidRDefault="009E145D" w:rsidP="009E145D">
      <w:pPr>
        <w:pStyle w:val="ConsPlusNormal"/>
        <w:spacing w:line="276" w:lineRule="auto"/>
        <w:ind w:firstLine="709"/>
        <w:jc w:val="both"/>
        <w:rPr>
          <w:rFonts w:ascii="Times New Roman" w:hAnsi="Times New Roman" w:cs="Times New Roman"/>
          <w:sz w:val="24"/>
          <w:szCs w:val="24"/>
        </w:rPr>
      </w:pPr>
      <w:r w:rsidRPr="004E6EB5">
        <w:rPr>
          <w:rFonts w:ascii="Times New Roman" w:hAnsi="Times New Roman" w:cs="Times New Roman"/>
          <w:sz w:val="24"/>
          <w:szCs w:val="24"/>
        </w:rPr>
        <w:t>- Федеральным законом № 152-ФЗ «О персональных данных» (далее – 152-ФЗ)</w:t>
      </w:r>
      <w:r w:rsidRPr="004974DC">
        <w:rPr>
          <w:rFonts w:ascii="Times New Roman" w:hAnsi="Times New Roman" w:cs="Times New Roman"/>
          <w:sz w:val="24"/>
          <w:szCs w:val="24"/>
        </w:rPr>
        <w:t>;</w:t>
      </w:r>
    </w:p>
    <w:p w:rsidR="009E145D" w:rsidRDefault="009E145D" w:rsidP="009E145D">
      <w:pPr>
        <w:pStyle w:val="ConsPlusNormal"/>
        <w:spacing w:line="276" w:lineRule="auto"/>
        <w:ind w:firstLine="709"/>
        <w:jc w:val="both"/>
        <w:rPr>
          <w:rFonts w:ascii="Times New Roman" w:hAnsi="Times New Roman" w:cs="Times New Roman"/>
          <w:sz w:val="24"/>
          <w:szCs w:val="24"/>
        </w:rPr>
      </w:pPr>
      <w:r w:rsidRPr="004E6EB5">
        <w:rPr>
          <w:rFonts w:ascii="Times New Roman" w:hAnsi="Times New Roman" w:cs="Times New Roman"/>
          <w:sz w:val="24"/>
          <w:szCs w:val="24"/>
        </w:rPr>
        <w:t>- Гражданским Кодексом РФ</w:t>
      </w:r>
      <w:r w:rsidRPr="004974DC">
        <w:rPr>
          <w:rFonts w:ascii="Times New Roman" w:hAnsi="Times New Roman" w:cs="Times New Roman"/>
          <w:sz w:val="24"/>
          <w:szCs w:val="24"/>
        </w:rPr>
        <w:t>;</w:t>
      </w:r>
    </w:p>
    <w:p w:rsidR="009E145D" w:rsidRDefault="009E145D" w:rsidP="009E145D">
      <w:pPr>
        <w:pStyle w:val="ConsPlusNormal"/>
        <w:spacing w:line="276" w:lineRule="auto"/>
        <w:ind w:firstLine="709"/>
        <w:jc w:val="both"/>
        <w:rPr>
          <w:rFonts w:ascii="Times New Roman" w:hAnsi="Times New Roman" w:cs="Times New Roman"/>
          <w:sz w:val="24"/>
          <w:szCs w:val="24"/>
        </w:rPr>
      </w:pPr>
      <w:r w:rsidRPr="004E6EB5">
        <w:rPr>
          <w:rFonts w:ascii="Times New Roman" w:hAnsi="Times New Roman" w:cs="Times New Roman"/>
          <w:sz w:val="24"/>
          <w:szCs w:val="24"/>
        </w:rPr>
        <w:t>-</w:t>
      </w:r>
      <w:r>
        <w:rPr>
          <w:rFonts w:ascii="Times New Roman" w:hAnsi="Times New Roman" w:cs="Times New Roman"/>
          <w:sz w:val="24"/>
          <w:szCs w:val="24"/>
        </w:rPr>
        <w:t xml:space="preserve"> </w:t>
      </w:r>
      <w:r w:rsidRPr="004E6EB5">
        <w:rPr>
          <w:rFonts w:ascii="Times New Roman" w:hAnsi="Times New Roman" w:cs="Times New Roman"/>
          <w:sz w:val="24"/>
          <w:szCs w:val="24"/>
        </w:rPr>
        <w:t>иными законами и подзаконными нормативными актами, регулирующими обработку ПД в РФ</w:t>
      </w:r>
      <w:r>
        <w:rPr>
          <w:rFonts w:ascii="Times New Roman" w:hAnsi="Times New Roman" w:cs="Times New Roman"/>
          <w:sz w:val="24"/>
          <w:szCs w:val="24"/>
        </w:rPr>
        <w:t>.</w:t>
      </w:r>
    </w:p>
    <w:p w:rsidR="009E145D" w:rsidRPr="00281A33" w:rsidRDefault="009E145D" w:rsidP="009E145D">
      <w:pPr>
        <w:pStyle w:val="ConsPlusNormal"/>
        <w:spacing w:line="276" w:lineRule="auto"/>
        <w:ind w:firstLine="709"/>
        <w:jc w:val="both"/>
        <w:rPr>
          <w:rFonts w:ascii="Times New Roman" w:hAnsi="Times New Roman" w:cs="Times New Roman"/>
          <w:sz w:val="24"/>
          <w:szCs w:val="24"/>
        </w:rPr>
      </w:pPr>
      <w:r w:rsidRPr="00281A33">
        <w:rPr>
          <w:rFonts w:ascii="Times New Roman" w:hAnsi="Times New Roman" w:cs="Times New Roman"/>
          <w:sz w:val="24"/>
          <w:szCs w:val="24"/>
        </w:rPr>
        <w:t>1.4.2 Деятельность Оператора строится на следующих принципах:</w:t>
      </w:r>
    </w:p>
    <w:p w:rsidR="009E145D" w:rsidRPr="00281A33" w:rsidRDefault="009E145D" w:rsidP="009E145D">
      <w:pPr>
        <w:pStyle w:val="l1"/>
        <w:numPr>
          <w:ilvl w:val="0"/>
          <w:numId w:val="4"/>
        </w:numPr>
        <w:tabs>
          <w:tab w:val="left" w:pos="1134"/>
        </w:tabs>
        <w:spacing w:line="276" w:lineRule="auto"/>
        <w:ind w:left="0" w:firstLine="709"/>
        <w:contextualSpacing/>
        <w:rPr>
          <w:rFonts w:ascii="Times New Roman" w:hAnsi="Times New Roman" w:cs="Times New Roman"/>
          <w:bCs/>
          <w:iCs/>
          <w:snapToGrid/>
        </w:rPr>
      </w:pPr>
      <w:r w:rsidRPr="00281A33">
        <w:rPr>
          <w:rFonts w:ascii="Times New Roman" w:hAnsi="Times New Roman" w:cs="Times New Roman"/>
          <w:bCs/>
          <w:iCs/>
          <w:snapToGrid/>
        </w:rPr>
        <w:t>законности и справедливости обработки персональных данных;</w:t>
      </w:r>
    </w:p>
    <w:p w:rsidR="009E145D" w:rsidRPr="00281A33" w:rsidRDefault="009E145D" w:rsidP="009E145D">
      <w:pPr>
        <w:pStyle w:val="l1"/>
        <w:numPr>
          <w:ilvl w:val="0"/>
          <w:numId w:val="4"/>
        </w:numPr>
        <w:tabs>
          <w:tab w:val="left" w:pos="1134"/>
        </w:tabs>
        <w:spacing w:line="276" w:lineRule="auto"/>
        <w:ind w:left="0" w:firstLine="709"/>
        <w:contextualSpacing/>
        <w:rPr>
          <w:rFonts w:ascii="Times New Roman" w:hAnsi="Times New Roman" w:cs="Times New Roman"/>
          <w:bCs/>
          <w:iCs/>
          <w:snapToGrid/>
        </w:rPr>
      </w:pPr>
      <w:r w:rsidRPr="00281A33">
        <w:rPr>
          <w:rFonts w:ascii="Times New Roman" w:hAnsi="Times New Roman" w:cs="Times New Roman"/>
          <w:bCs/>
          <w:iCs/>
          <w:snapToGrid/>
        </w:rPr>
        <w:t>ограничения обработки персональных данных достижением конкретных, заранее определенных и законных целей;</w:t>
      </w:r>
    </w:p>
    <w:p w:rsidR="009E145D" w:rsidRPr="00281A33" w:rsidRDefault="009E145D" w:rsidP="009E145D">
      <w:pPr>
        <w:pStyle w:val="l1"/>
        <w:numPr>
          <w:ilvl w:val="0"/>
          <w:numId w:val="4"/>
        </w:numPr>
        <w:tabs>
          <w:tab w:val="left" w:pos="1134"/>
        </w:tabs>
        <w:spacing w:line="276" w:lineRule="auto"/>
        <w:ind w:left="0" w:firstLine="709"/>
        <w:contextualSpacing/>
        <w:rPr>
          <w:rFonts w:ascii="Times New Roman" w:hAnsi="Times New Roman" w:cs="Times New Roman"/>
          <w:bCs/>
          <w:iCs/>
          <w:snapToGrid/>
        </w:rPr>
      </w:pPr>
      <w:r w:rsidRPr="00281A33">
        <w:rPr>
          <w:rFonts w:ascii="Times New Roman" w:hAnsi="Times New Roman" w:cs="Times New Roman"/>
          <w:bCs/>
          <w:iCs/>
          <w:snapToGrid/>
        </w:rPr>
        <w:t>запрета обработки персональных данных, несовместимой с целями их сбора;</w:t>
      </w:r>
    </w:p>
    <w:p w:rsidR="009E145D" w:rsidRPr="003617F7" w:rsidRDefault="009E145D" w:rsidP="009E145D">
      <w:pPr>
        <w:pStyle w:val="l1"/>
        <w:numPr>
          <w:ilvl w:val="0"/>
          <w:numId w:val="4"/>
        </w:numPr>
        <w:tabs>
          <w:tab w:val="left" w:pos="1134"/>
        </w:tabs>
        <w:spacing w:line="276" w:lineRule="auto"/>
        <w:ind w:left="0" w:firstLine="709"/>
        <w:contextualSpacing/>
        <w:rPr>
          <w:rFonts w:ascii="Times New Roman" w:hAnsi="Times New Roman" w:cs="Times New Roman"/>
          <w:bCs/>
          <w:iCs/>
          <w:snapToGrid/>
        </w:rPr>
      </w:pPr>
      <w:r w:rsidRPr="00281A33">
        <w:rPr>
          <w:rFonts w:ascii="Times New Roman" w:hAnsi="Times New Roman" w:cs="Times New Roman"/>
          <w:bCs/>
          <w:iCs/>
          <w:snapToGrid/>
        </w:rPr>
        <w:lastRenderedPageBreak/>
        <w:t>недопустимости объединения баз данных, содержащих персональные данные, обработка которых осуществляется в целях, несовместимых</w:t>
      </w:r>
      <w:r w:rsidRPr="003617F7">
        <w:rPr>
          <w:rFonts w:ascii="Times New Roman" w:hAnsi="Times New Roman" w:cs="Times New Roman"/>
          <w:bCs/>
          <w:iCs/>
          <w:snapToGrid/>
        </w:rPr>
        <w:t xml:space="preserve"> между собой;</w:t>
      </w:r>
    </w:p>
    <w:p w:rsidR="009E145D" w:rsidRPr="003617F7" w:rsidRDefault="009E145D" w:rsidP="009E145D">
      <w:pPr>
        <w:pStyle w:val="l1"/>
        <w:numPr>
          <w:ilvl w:val="0"/>
          <w:numId w:val="4"/>
        </w:numPr>
        <w:tabs>
          <w:tab w:val="left" w:pos="1134"/>
        </w:tabs>
        <w:spacing w:line="276" w:lineRule="auto"/>
        <w:ind w:left="0" w:firstLine="709"/>
        <w:contextualSpacing/>
        <w:rPr>
          <w:rFonts w:ascii="Times New Roman" w:hAnsi="Times New Roman" w:cs="Times New Roman"/>
          <w:bCs/>
          <w:iCs/>
          <w:snapToGrid/>
        </w:rPr>
      </w:pPr>
      <w:r w:rsidRPr="003617F7">
        <w:rPr>
          <w:rFonts w:ascii="Times New Roman" w:hAnsi="Times New Roman" w:cs="Times New Roman"/>
        </w:rPr>
        <w:t xml:space="preserve">соответствия </w:t>
      </w:r>
      <w:r w:rsidRPr="003617F7">
        <w:rPr>
          <w:rFonts w:ascii="Times New Roman" w:hAnsi="Times New Roman" w:cs="Times New Roman"/>
          <w:shd w:val="clear" w:color="auto" w:fill="FFFFFF"/>
        </w:rPr>
        <w:t>содержания и объема обрабатываемых персональных данных</w:t>
      </w:r>
      <w:r w:rsidRPr="003617F7">
        <w:rPr>
          <w:rFonts w:ascii="Times New Roman" w:hAnsi="Times New Roman" w:cs="Times New Roman"/>
        </w:rPr>
        <w:t>, целям, заранее определенным и заявленным при их сборе;</w:t>
      </w:r>
    </w:p>
    <w:p w:rsidR="009E145D" w:rsidRPr="003617F7" w:rsidRDefault="009E145D" w:rsidP="009E145D">
      <w:pPr>
        <w:pStyle w:val="l1"/>
        <w:numPr>
          <w:ilvl w:val="0"/>
          <w:numId w:val="4"/>
        </w:numPr>
        <w:tabs>
          <w:tab w:val="left" w:pos="1134"/>
        </w:tabs>
        <w:spacing w:line="276" w:lineRule="auto"/>
        <w:ind w:left="0" w:firstLine="709"/>
        <w:contextualSpacing/>
        <w:rPr>
          <w:rFonts w:ascii="Times New Roman" w:hAnsi="Times New Roman" w:cs="Times New Roman"/>
          <w:bCs/>
          <w:iCs/>
          <w:snapToGrid/>
        </w:rPr>
      </w:pPr>
      <w:r>
        <w:rPr>
          <w:rFonts w:ascii="Times New Roman" w:hAnsi="Times New Roman" w:cs="Times New Roman"/>
          <w:bCs/>
          <w:iCs/>
          <w:snapToGrid/>
        </w:rPr>
        <w:t>м</w:t>
      </w:r>
      <w:r w:rsidRPr="00E64721">
        <w:rPr>
          <w:rFonts w:ascii="Times New Roman" w:hAnsi="Times New Roman" w:cs="Times New Roman"/>
          <w:bCs/>
          <w:iCs/>
          <w:snapToGrid/>
        </w:rPr>
        <w:t>инимизаци</w:t>
      </w:r>
      <w:r>
        <w:rPr>
          <w:rFonts w:ascii="Times New Roman" w:hAnsi="Times New Roman" w:cs="Times New Roman"/>
          <w:bCs/>
          <w:iCs/>
          <w:snapToGrid/>
        </w:rPr>
        <w:t>и</w:t>
      </w:r>
      <w:r w:rsidRPr="00E64721">
        <w:rPr>
          <w:rFonts w:ascii="Times New Roman" w:hAnsi="Times New Roman" w:cs="Times New Roman"/>
          <w:bCs/>
          <w:iCs/>
          <w:snapToGrid/>
        </w:rPr>
        <w:t xml:space="preserve"> обрабатыва</w:t>
      </w:r>
      <w:r>
        <w:rPr>
          <w:rFonts w:ascii="Times New Roman" w:hAnsi="Times New Roman" w:cs="Times New Roman"/>
          <w:bCs/>
          <w:iCs/>
          <w:snapToGrid/>
        </w:rPr>
        <w:t>емых данных. Оператор обрабатывает</w:t>
      </w:r>
      <w:r w:rsidRPr="00E64721">
        <w:rPr>
          <w:rFonts w:ascii="Times New Roman" w:hAnsi="Times New Roman" w:cs="Times New Roman"/>
          <w:bCs/>
          <w:iCs/>
          <w:snapToGrid/>
        </w:rPr>
        <w:t xml:space="preserve"> только такие данные, которые необходимы для достижения целей обработки данных</w:t>
      </w:r>
      <w:r>
        <w:rPr>
          <w:rFonts w:ascii="Times New Roman" w:hAnsi="Times New Roman" w:cs="Times New Roman"/>
          <w:bCs/>
          <w:iCs/>
          <w:snapToGrid/>
        </w:rPr>
        <w:t>;</w:t>
      </w:r>
    </w:p>
    <w:p w:rsidR="009E145D" w:rsidRPr="003617F7" w:rsidRDefault="009E145D" w:rsidP="009E145D">
      <w:pPr>
        <w:pStyle w:val="l1"/>
        <w:numPr>
          <w:ilvl w:val="0"/>
          <w:numId w:val="4"/>
        </w:numPr>
        <w:tabs>
          <w:tab w:val="left" w:pos="1134"/>
        </w:tabs>
        <w:spacing w:line="276" w:lineRule="auto"/>
        <w:ind w:left="0" w:firstLine="709"/>
        <w:contextualSpacing/>
        <w:rPr>
          <w:rFonts w:ascii="Times New Roman" w:hAnsi="Times New Roman" w:cs="Times New Roman"/>
          <w:bCs/>
          <w:iCs/>
          <w:snapToGrid/>
        </w:rPr>
      </w:pPr>
      <w:r w:rsidRPr="003617F7">
        <w:rPr>
          <w:rFonts w:ascii="Times New Roman" w:hAnsi="Times New Roman" w:cs="Times New Roman"/>
          <w:bCs/>
          <w:iCs/>
          <w:snapToGrid/>
        </w:rPr>
        <w:t>обеспечения точности персональных данных, их достаточност</w:t>
      </w:r>
      <w:r>
        <w:rPr>
          <w:rFonts w:ascii="Times New Roman" w:hAnsi="Times New Roman" w:cs="Times New Roman"/>
          <w:bCs/>
          <w:iCs/>
          <w:snapToGrid/>
        </w:rPr>
        <w:t>и</w:t>
      </w:r>
      <w:r w:rsidRPr="003617F7">
        <w:rPr>
          <w:rFonts w:ascii="Times New Roman" w:hAnsi="Times New Roman" w:cs="Times New Roman"/>
          <w:bCs/>
          <w:iCs/>
          <w:snapToGrid/>
        </w:rPr>
        <w:t>, а в необходимых случаях и актуальност</w:t>
      </w:r>
      <w:r>
        <w:rPr>
          <w:rFonts w:ascii="Times New Roman" w:hAnsi="Times New Roman" w:cs="Times New Roman"/>
          <w:bCs/>
          <w:iCs/>
          <w:snapToGrid/>
        </w:rPr>
        <w:t>и</w:t>
      </w:r>
      <w:r w:rsidRPr="003617F7">
        <w:rPr>
          <w:rFonts w:ascii="Times New Roman" w:hAnsi="Times New Roman" w:cs="Times New Roman"/>
          <w:bCs/>
          <w:iCs/>
          <w:snapToGrid/>
        </w:rPr>
        <w:t xml:space="preserve"> по отношению к целям обработки, путем принятия необходимых мер по удалению или уточнению неполных или неточных данных;</w:t>
      </w:r>
    </w:p>
    <w:p w:rsidR="009E145D" w:rsidRDefault="009E145D" w:rsidP="009E145D">
      <w:pPr>
        <w:pStyle w:val="l1"/>
        <w:numPr>
          <w:ilvl w:val="0"/>
          <w:numId w:val="4"/>
        </w:numPr>
        <w:tabs>
          <w:tab w:val="left" w:pos="1134"/>
        </w:tabs>
        <w:spacing w:line="276" w:lineRule="auto"/>
        <w:ind w:left="0" w:firstLine="709"/>
        <w:contextualSpacing/>
        <w:rPr>
          <w:rFonts w:ascii="Times New Roman" w:hAnsi="Times New Roman" w:cs="Times New Roman"/>
          <w:bCs/>
          <w:iCs/>
          <w:snapToGrid/>
        </w:rPr>
      </w:pPr>
      <w:r w:rsidRPr="003617F7">
        <w:rPr>
          <w:rFonts w:ascii="Times New Roman" w:hAnsi="Times New Roman" w:cs="Times New Roman"/>
          <w:bCs/>
          <w:iCs/>
          <w:snapToGrid/>
        </w:rPr>
        <w:t>организации хранения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9E145D" w:rsidRPr="00E64721" w:rsidRDefault="009E145D" w:rsidP="009E145D">
      <w:pPr>
        <w:pStyle w:val="l1"/>
        <w:numPr>
          <w:ilvl w:val="0"/>
          <w:numId w:val="0"/>
        </w:numPr>
        <w:tabs>
          <w:tab w:val="left" w:pos="1134"/>
        </w:tabs>
        <w:spacing w:line="276" w:lineRule="auto"/>
        <w:contextualSpacing/>
        <w:rPr>
          <w:rFonts w:ascii="Times New Roman" w:hAnsi="Times New Roman" w:cs="Times New Roman"/>
          <w:bCs/>
          <w:iCs/>
          <w:snapToGrid/>
        </w:rPr>
      </w:pPr>
      <w:r>
        <w:rPr>
          <w:rFonts w:ascii="Times New Roman" w:hAnsi="Times New Roman" w:cs="Times New Roman"/>
          <w:bCs/>
          <w:iCs/>
          <w:snapToGrid/>
        </w:rPr>
        <w:tab/>
        <w:t>- к</w:t>
      </w:r>
      <w:r w:rsidRPr="00E64721">
        <w:rPr>
          <w:rFonts w:ascii="Times New Roman" w:hAnsi="Times New Roman" w:cs="Times New Roman"/>
          <w:bCs/>
          <w:iCs/>
          <w:snapToGrid/>
        </w:rPr>
        <w:t>онфиденциальност</w:t>
      </w:r>
      <w:r>
        <w:rPr>
          <w:rFonts w:ascii="Times New Roman" w:hAnsi="Times New Roman" w:cs="Times New Roman"/>
          <w:bCs/>
          <w:iCs/>
          <w:snapToGrid/>
        </w:rPr>
        <w:t>и обрабатываемых персональных</w:t>
      </w:r>
      <w:r w:rsidRPr="00E64721">
        <w:rPr>
          <w:rFonts w:ascii="Times New Roman" w:hAnsi="Times New Roman" w:cs="Times New Roman"/>
          <w:bCs/>
          <w:iCs/>
          <w:snapToGrid/>
        </w:rPr>
        <w:t xml:space="preserve"> данных</w:t>
      </w:r>
      <w:r>
        <w:rPr>
          <w:rFonts w:ascii="Times New Roman" w:hAnsi="Times New Roman" w:cs="Times New Roman"/>
          <w:bCs/>
          <w:iCs/>
          <w:snapToGrid/>
        </w:rPr>
        <w:t xml:space="preserve"> оператор</w:t>
      </w:r>
      <w:r w:rsidRPr="00E64721">
        <w:rPr>
          <w:rFonts w:ascii="Times New Roman" w:hAnsi="Times New Roman" w:cs="Times New Roman"/>
          <w:bCs/>
          <w:iCs/>
          <w:snapToGrid/>
        </w:rPr>
        <w:t xml:space="preserve"> осуществляет передачу данных в случаях, предусмотренных законом либо при наличии согласия субъекта ПД на передачу данных Конкретным лицам. Оператор не осуществляет трансграничную передачу данных. </w:t>
      </w:r>
    </w:p>
    <w:p w:rsidR="009E145D" w:rsidRDefault="009E145D" w:rsidP="009E145D">
      <w:pPr>
        <w:pStyle w:val="l1"/>
        <w:numPr>
          <w:ilvl w:val="0"/>
          <w:numId w:val="0"/>
        </w:numPr>
        <w:tabs>
          <w:tab w:val="left" w:pos="1134"/>
        </w:tabs>
        <w:spacing w:line="276" w:lineRule="auto"/>
        <w:contextualSpacing/>
        <w:rPr>
          <w:rFonts w:ascii="Times New Roman" w:hAnsi="Times New Roman" w:cs="Times New Roman"/>
          <w:bCs/>
          <w:iCs/>
          <w:snapToGrid/>
        </w:rPr>
      </w:pPr>
      <w:r>
        <w:rPr>
          <w:rFonts w:ascii="Times New Roman" w:hAnsi="Times New Roman" w:cs="Times New Roman"/>
          <w:bCs/>
          <w:iCs/>
          <w:snapToGrid/>
        </w:rPr>
        <w:tab/>
        <w:t>-  л</w:t>
      </w:r>
      <w:r w:rsidRPr="00E64721">
        <w:rPr>
          <w:rFonts w:ascii="Times New Roman" w:hAnsi="Times New Roman" w:cs="Times New Roman"/>
          <w:bCs/>
          <w:iCs/>
          <w:snapToGrid/>
        </w:rPr>
        <w:t>окализаци</w:t>
      </w:r>
      <w:r>
        <w:rPr>
          <w:rFonts w:ascii="Times New Roman" w:hAnsi="Times New Roman" w:cs="Times New Roman"/>
          <w:bCs/>
          <w:iCs/>
          <w:snapToGrid/>
        </w:rPr>
        <w:t>и</w:t>
      </w:r>
      <w:r w:rsidRPr="00E64721">
        <w:rPr>
          <w:rFonts w:ascii="Times New Roman" w:hAnsi="Times New Roman" w:cs="Times New Roman"/>
          <w:bCs/>
          <w:iCs/>
          <w:snapToGrid/>
        </w:rPr>
        <w:t xml:space="preserve"> обработки данных. Оператор обеспечивает сбор и обработку ПД с использованием баз данных, находящихся на территории Российской Федерации.</w:t>
      </w:r>
    </w:p>
    <w:p w:rsidR="003E7E45" w:rsidRDefault="003E7E45" w:rsidP="009E145D">
      <w:pPr>
        <w:pStyle w:val="l1"/>
        <w:numPr>
          <w:ilvl w:val="0"/>
          <w:numId w:val="0"/>
        </w:numPr>
        <w:tabs>
          <w:tab w:val="left" w:pos="1134"/>
        </w:tabs>
        <w:spacing w:line="276" w:lineRule="auto"/>
        <w:contextualSpacing/>
        <w:rPr>
          <w:rFonts w:ascii="Times New Roman" w:hAnsi="Times New Roman" w:cs="Times New Roman"/>
          <w:bCs/>
          <w:iCs/>
          <w:snapToGrid/>
        </w:rPr>
      </w:pPr>
    </w:p>
    <w:p w:rsidR="004A2664" w:rsidRDefault="004A2664" w:rsidP="009E145D">
      <w:pPr>
        <w:pStyle w:val="l1"/>
        <w:numPr>
          <w:ilvl w:val="0"/>
          <w:numId w:val="0"/>
        </w:numPr>
        <w:tabs>
          <w:tab w:val="left" w:pos="1134"/>
        </w:tabs>
        <w:spacing w:line="276" w:lineRule="auto"/>
        <w:contextualSpacing/>
        <w:rPr>
          <w:rFonts w:ascii="Times New Roman" w:hAnsi="Times New Roman" w:cs="Times New Roman"/>
          <w:bCs/>
          <w:iCs/>
          <w:snapToGrid/>
        </w:rPr>
      </w:pPr>
    </w:p>
    <w:p w:rsidR="003E7E45" w:rsidRPr="004A2664" w:rsidRDefault="004A2664" w:rsidP="004A2664">
      <w:pPr>
        <w:pStyle w:val="ConsPlusNormal"/>
        <w:ind w:left="643"/>
        <w:jc w:val="center"/>
        <w:rPr>
          <w:rFonts w:ascii="Times New Roman" w:hAnsi="Times New Roman" w:cs="Times New Roman"/>
          <w:b/>
          <w:bCs/>
          <w:sz w:val="24"/>
          <w:szCs w:val="24"/>
        </w:rPr>
      </w:pPr>
      <w:r>
        <w:rPr>
          <w:rFonts w:ascii="Times New Roman" w:hAnsi="Times New Roman" w:cs="Times New Roman"/>
          <w:b/>
          <w:bCs/>
          <w:sz w:val="24"/>
          <w:szCs w:val="24"/>
        </w:rPr>
        <w:t>2.</w:t>
      </w:r>
      <w:r w:rsidR="003E7E45">
        <w:rPr>
          <w:rFonts w:ascii="Times New Roman" w:hAnsi="Times New Roman" w:cs="Times New Roman"/>
          <w:b/>
          <w:bCs/>
          <w:sz w:val="24"/>
          <w:szCs w:val="24"/>
        </w:rPr>
        <w:t>ПРОЦЕССЫ</w:t>
      </w:r>
      <w:r w:rsidR="003E7E45" w:rsidRPr="00C03A49">
        <w:rPr>
          <w:rFonts w:ascii="Times New Roman" w:hAnsi="Times New Roman" w:cs="Times New Roman"/>
          <w:b/>
          <w:bCs/>
          <w:sz w:val="24"/>
          <w:szCs w:val="24"/>
        </w:rPr>
        <w:t xml:space="preserve"> ОБРАБОТКИ ДАННЫХ НА САЙТЕ</w:t>
      </w:r>
    </w:p>
    <w:p w:rsidR="003E7E45" w:rsidRPr="004A2664" w:rsidRDefault="003E7E45" w:rsidP="004A2664">
      <w:pPr>
        <w:pStyle w:val="ConsPlusNormal"/>
        <w:ind w:left="360"/>
        <w:jc w:val="both"/>
        <w:rPr>
          <w:rFonts w:ascii="Times New Roman" w:hAnsi="Times New Roman" w:cs="Times New Roman"/>
          <w:b/>
          <w:bCs/>
          <w:sz w:val="24"/>
          <w:szCs w:val="24"/>
        </w:rPr>
      </w:pPr>
      <w:r w:rsidRPr="00C03A49">
        <w:rPr>
          <w:rFonts w:ascii="Times New Roman" w:hAnsi="Times New Roman" w:cs="Times New Roman"/>
          <w:b/>
          <w:bCs/>
          <w:sz w:val="24"/>
          <w:szCs w:val="24"/>
        </w:rPr>
        <w:t xml:space="preserve">2.1 </w:t>
      </w:r>
      <w:r>
        <w:rPr>
          <w:rFonts w:ascii="Times New Roman" w:hAnsi="Times New Roman" w:cs="Times New Roman"/>
          <w:b/>
          <w:bCs/>
          <w:sz w:val="24"/>
          <w:szCs w:val="24"/>
        </w:rPr>
        <w:t>Возможности и сервисы на сайте Оператора, предполагающие обработку ПД</w:t>
      </w:r>
    </w:p>
    <w:p w:rsidR="003E7E45" w:rsidRPr="00C03A49" w:rsidRDefault="003E7E45" w:rsidP="003E7E45">
      <w:pPr>
        <w:pStyle w:val="ConsPlusNormal"/>
        <w:ind w:firstLine="360"/>
        <w:jc w:val="both"/>
        <w:rPr>
          <w:rFonts w:ascii="Times New Roman" w:hAnsi="Times New Roman" w:cs="Times New Roman"/>
          <w:sz w:val="24"/>
          <w:szCs w:val="24"/>
        </w:rPr>
      </w:pPr>
      <w:r w:rsidRPr="00C03A49">
        <w:rPr>
          <w:rFonts w:ascii="Times New Roman" w:hAnsi="Times New Roman" w:cs="Times New Roman"/>
          <w:sz w:val="24"/>
          <w:szCs w:val="24"/>
        </w:rPr>
        <w:t xml:space="preserve">На </w:t>
      </w:r>
      <w:r>
        <w:rPr>
          <w:rFonts w:ascii="Times New Roman" w:hAnsi="Times New Roman" w:cs="Times New Roman"/>
          <w:sz w:val="24"/>
          <w:szCs w:val="24"/>
        </w:rPr>
        <w:t>С</w:t>
      </w:r>
      <w:r w:rsidRPr="00C03A49">
        <w:rPr>
          <w:rFonts w:ascii="Times New Roman" w:hAnsi="Times New Roman" w:cs="Times New Roman"/>
          <w:sz w:val="24"/>
          <w:szCs w:val="24"/>
        </w:rPr>
        <w:t>айте Оператора реализованы следующие возможности и сервисы, предполагающие обработку ПД:</w:t>
      </w:r>
    </w:p>
    <w:p w:rsidR="003E7E45" w:rsidRPr="00C03A49" w:rsidRDefault="003E7E45" w:rsidP="003E7E45">
      <w:pPr>
        <w:pStyle w:val="ConsPlusNormal"/>
        <w:jc w:val="both"/>
        <w:rPr>
          <w:rFonts w:ascii="Times New Roman" w:hAnsi="Times New Roman" w:cs="Times New Roman"/>
          <w:sz w:val="24"/>
          <w:szCs w:val="24"/>
        </w:rPr>
      </w:pPr>
    </w:p>
    <w:tbl>
      <w:tblPr>
        <w:tblStyle w:val="a4"/>
        <w:tblW w:w="0" w:type="auto"/>
        <w:tblLayout w:type="fixed"/>
        <w:tblLook w:val="04A0" w:firstRow="1" w:lastRow="0" w:firstColumn="1" w:lastColumn="0" w:noHBand="0" w:noVBand="1"/>
      </w:tblPr>
      <w:tblGrid>
        <w:gridCol w:w="1980"/>
        <w:gridCol w:w="3200"/>
        <w:gridCol w:w="1619"/>
        <w:gridCol w:w="2263"/>
      </w:tblGrid>
      <w:tr w:rsidR="003E7E45" w:rsidRPr="00C03A49" w:rsidTr="00DA0461">
        <w:tc>
          <w:tcPr>
            <w:tcW w:w="1980" w:type="dxa"/>
          </w:tcPr>
          <w:p w:rsidR="003E7E45" w:rsidRPr="006854EB" w:rsidRDefault="003E7E45" w:rsidP="003B0359">
            <w:pPr>
              <w:pStyle w:val="ConsPlusNormal"/>
              <w:rPr>
                <w:rFonts w:ascii="Times New Roman" w:hAnsi="Times New Roman" w:cs="Times New Roman"/>
                <w:b/>
                <w:bCs/>
                <w:sz w:val="24"/>
                <w:szCs w:val="24"/>
              </w:rPr>
            </w:pPr>
            <w:r w:rsidRPr="006854EB">
              <w:rPr>
                <w:rFonts w:ascii="Times New Roman" w:hAnsi="Times New Roman" w:cs="Times New Roman"/>
                <w:b/>
                <w:bCs/>
                <w:sz w:val="24"/>
                <w:szCs w:val="24"/>
              </w:rPr>
              <w:t>Сервисы и возможности сайта</w:t>
            </w:r>
          </w:p>
        </w:tc>
        <w:tc>
          <w:tcPr>
            <w:tcW w:w="3200" w:type="dxa"/>
          </w:tcPr>
          <w:p w:rsidR="003E7E45" w:rsidRPr="006854EB" w:rsidRDefault="003E7E45" w:rsidP="003B0359">
            <w:pPr>
              <w:pStyle w:val="ConsPlusNormal"/>
              <w:rPr>
                <w:rFonts w:ascii="Times New Roman" w:hAnsi="Times New Roman" w:cs="Times New Roman"/>
                <w:b/>
                <w:bCs/>
                <w:sz w:val="24"/>
                <w:szCs w:val="24"/>
              </w:rPr>
            </w:pPr>
            <w:r w:rsidRPr="006854EB">
              <w:rPr>
                <w:rFonts w:ascii="Times New Roman" w:hAnsi="Times New Roman" w:cs="Times New Roman"/>
                <w:b/>
                <w:bCs/>
                <w:sz w:val="24"/>
                <w:szCs w:val="24"/>
              </w:rPr>
              <w:t>Описание</w:t>
            </w:r>
          </w:p>
        </w:tc>
        <w:tc>
          <w:tcPr>
            <w:tcW w:w="1619" w:type="dxa"/>
          </w:tcPr>
          <w:p w:rsidR="003E7E45" w:rsidRPr="006854EB" w:rsidRDefault="003E7E45" w:rsidP="003B0359">
            <w:pPr>
              <w:pStyle w:val="ConsPlusNormal"/>
              <w:rPr>
                <w:rFonts w:ascii="Times New Roman" w:hAnsi="Times New Roman" w:cs="Times New Roman"/>
                <w:b/>
                <w:bCs/>
                <w:sz w:val="24"/>
                <w:szCs w:val="24"/>
              </w:rPr>
            </w:pPr>
            <w:r w:rsidRPr="006854EB">
              <w:rPr>
                <w:rFonts w:ascii="Times New Roman" w:hAnsi="Times New Roman" w:cs="Times New Roman"/>
                <w:b/>
                <w:bCs/>
                <w:sz w:val="24"/>
                <w:szCs w:val="24"/>
              </w:rPr>
              <w:t>Ответственные лица</w:t>
            </w:r>
            <w:r>
              <w:rPr>
                <w:rFonts w:ascii="Times New Roman" w:hAnsi="Times New Roman" w:cs="Times New Roman"/>
                <w:b/>
                <w:bCs/>
                <w:sz w:val="24"/>
                <w:szCs w:val="24"/>
              </w:rPr>
              <w:t xml:space="preserve"> и зоны ответственности</w:t>
            </w:r>
          </w:p>
        </w:tc>
        <w:tc>
          <w:tcPr>
            <w:tcW w:w="2263" w:type="dxa"/>
          </w:tcPr>
          <w:p w:rsidR="003E7E45" w:rsidRPr="006854EB" w:rsidRDefault="003E7E45" w:rsidP="003B0359">
            <w:pPr>
              <w:pStyle w:val="ConsPlusNormal"/>
              <w:rPr>
                <w:rFonts w:ascii="Times New Roman" w:hAnsi="Times New Roman" w:cs="Times New Roman"/>
                <w:b/>
                <w:bCs/>
                <w:sz w:val="24"/>
                <w:szCs w:val="24"/>
              </w:rPr>
            </w:pPr>
            <w:r w:rsidRPr="006854EB">
              <w:rPr>
                <w:rFonts w:ascii="Times New Roman" w:hAnsi="Times New Roman" w:cs="Times New Roman"/>
                <w:b/>
                <w:bCs/>
                <w:sz w:val="24"/>
                <w:szCs w:val="24"/>
              </w:rPr>
              <w:t>Правовое основание и условия обработки ПД</w:t>
            </w:r>
          </w:p>
        </w:tc>
      </w:tr>
      <w:tr w:rsidR="003E7E45" w:rsidRPr="00C03A49" w:rsidTr="00DA0461">
        <w:tc>
          <w:tcPr>
            <w:tcW w:w="1980" w:type="dxa"/>
          </w:tcPr>
          <w:p w:rsidR="003E7E45" w:rsidRPr="004E6EB5" w:rsidRDefault="003E7E45" w:rsidP="003B0359">
            <w:pPr>
              <w:pStyle w:val="ConsPlusNormal"/>
              <w:jc w:val="both"/>
              <w:rPr>
                <w:rFonts w:ascii="Times New Roman" w:hAnsi="Times New Roman" w:cs="Times New Roman"/>
                <w:sz w:val="24"/>
                <w:szCs w:val="24"/>
              </w:rPr>
            </w:pPr>
            <w:r w:rsidRPr="00C03A49">
              <w:rPr>
                <w:rFonts w:ascii="Times New Roman" w:hAnsi="Times New Roman" w:cs="Times New Roman"/>
                <w:sz w:val="24"/>
                <w:szCs w:val="24"/>
              </w:rPr>
              <w:t xml:space="preserve">Сбор и отслеживание действий Пользователя с помощью Файлов </w:t>
            </w:r>
            <w:r w:rsidRPr="00C03A49">
              <w:rPr>
                <w:rFonts w:ascii="Times New Roman" w:hAnsi="Times New Roman" w:cs="Times New Roman"/>
                <w:sz w:val="24"/>
                <w:szCs w:val="24"/>
                <w:lang w:val="en-US"/>
              </w:rPr>
              <w:t>cookies</w:t>
            </w:r>
          </w:p>
        </w:tc>
        <w:tc>
          <w:tcPr>
            <w:tcW w:w="3200" w:type="dxa"/>
          </w:tcPr>
          <w:p w:rsidR="003E7E45" w:rsidRPr="00486487" w:rsidRDefault="003E7E45" w:rsidP="003B0359">
            <w:pPr>
              <w:pStyle w:val="ConsPlusNormal"/>
              <w:rPr>
                <w:rFonts w:ascii="Times New Roman" w:hAnsi="Times New Roman" w:cs="Times New Roman"/>
                <w:sz w:val="24"/>
                <w:szCs w:val="24"/>
              </w:rPr>
            </w:pPr>
            <w:r w:rsidRPr="00486487">
              <w:rPr>
                <w:rFonts w:ascii="Times New Roman" w:hAnsi="Times New Roman" w:cs="Times New Roman"/>
                <w:sz w:val="24"/>
                <w:szCs w:val="24"/>
              </w:rPr>
              <w:t>При первичном входе пользователя на Сайт и его последующем использовании, Сайт собирает файлы с</w:t>
            </w:r>
            <w:proofErr w:type="spellStart"/>
            <w:r w:rsidRPr="00486487">
              <w:rPr>
                <w:rFonts w:ascii="Times New Roman" w:hAnsi="Times New Roman" w:cs="Times New Roman"/>
                <w:sz w:val="24"/>
                <w:szCs w:val="24"/>
                <w:lang w:val="en-US"/>
              </w:rPr>
              <w:t>ookies</w:t>
            </w:r>
            <w:proofErr w:type="spellEnd"/>
            <w:r w:rsidRPr="00486487">
              <w:rPr>
                <w:rFonts w:ascii="Times New Roman" w:hAnsi="Times New Roman" w:cs="Times New Roman"/>
                <w:sz w:val="24"/>
                <w:szCs w:val="24"/>
              </w:rPr>
              <w:t>. Пользователь может принять использование таких файлов, отклонить их использование, а также произвести настройки файлов в своем браузере. Оператор на Сайте использует сервисы веб-аналитики (</w:t>
            </w:r>
            <w:proofErr w:type="spellStart"/>
            <w:r w:rsidRPr="00486487">
              <w:rPr>
                <w:rFonts w:ascii="Times New Roman" w:hAnsi="Times New Roman" w:cs="Times New Roman"/>
                <w:sz w:val="24"/>
                <w:szCs w:val="24"/>
              </w:rPr>
              <w:t>Яндекс.Метрика</w:t>
            </w:r>
            <w:proofErr w:type="spellEnd"/>
            <w:r w:rsidRPr="00486487">
              <w:rPr>
                <w:rFonts w:ascii="Times New Roman" w:hAnsi="Times New Roman" w:cs="Times New Roman"/>
                <w:sz w:val="24"/>
                <w:szCs w:val="24"/>
              </w:rPr>
              <w:t xml:space="preserve">) </w:t>
            </w:r>
          </w:p>
          <w:p w:rsidR="003E7E45" w:rsidRPr="00486487" w:rsidRDefault="003E7E45" w:rsidP="003B0359">
            <w:pPr>
              <w:pStyle w:val="ConsPlusNormal"/>
              <w:rPr>
                <w:rFonts w:ascii="Times New Roman" w:hAnsi="Times New Roman" w:cs="Times New Roman"/>
                <w:sz w:val="24"/>
                <w:szCs w:val="24"/>
              </w:rPr>
            </w:pPr>
            <w:r w:rsidRPr="00486487">
              <w:rPr>
                <w:rFonts w:ascii="Times New Roman" w:hAnsi="Times New Roman" w:cs="Times New Roman"/>
                <w:sz w:val="24"/>
                <w:szCs w:val="24"/>
              </w:rPr>
              <w:t xml:space="preserve">с целью анализа пользовательской </w:t>
            </w:r>
            <w:r w:rsidRPr="00486487">
              <w:rPr>
                <w:rFonts w:ascii="Times New Roman" w:hAnsi="Times New Roman" w:cs="Times New Roman"/>
                <w:sz w:val="24"/>
                <w:szCs w:val="24"/>
              </w:rPr>
              <w:lastRenderedPageBreak/>
              <w:t xml:space="preserve">активности при помощи </w:t>
            </w:r>
          </w:p>
          <w:p w:rsidR="003E7E45" w:rsidRPr="00486487" w:rsidRDefault="003E7E45" w:rsidP="003B0359">
            <w:pPr>
              <w:pStyle w:val="ConsPlusNormal"/>
              <w:rPr>
                <w:rFonts w:ascii="Times New Roman" w:hAnsi="Times New Roman" w:cs="Times New Roman"/>
                <w:sz w:val="24"/>
                <w:szCs w:val="24"/>
              </w:rPr>
            </w:pPr>
            <w:r w:rsidRPr="00486487">
              <w:rPr>
                <w:rFonts w:ascii="Times New Roman" w:hAnsi="Times New Roman" w:cs="Times New Roman"/>
                <w:sz w:val="24"/>
                <w:szCs w:val="24"/>
              </w:rPr>
              <w:t xml:space="preserve">файлов </w:t>
            </w:r>
            <w:proofErr w:type="spellStart"/>
            <w:r w:rsidRPr="00486487">
              <w:rPr>
                <w:rFonts w:ascii="Times New Roman" w:hAnsi="Times New Roman" w:cs="Times New Roman"/>
                <w:sz w:val="24"/>
                <w:szCs w:val="24"/>
              </w:rPr>
              <w:t>cookie</w:t>
            </w:r>
            <w:proofErr w:type="spellEnd"/>
            <w:r w:rsidRPr="00486487">
              <w:rPr>
                <w:rFonts w:ascii="Times New Roman" w:hAnsi="Times New Roman" w:cs="Times New Roman"/>
                <w:sz w:val="24"/>
                <w:szCs w:val="24"/>
              </w:rPr>
              <w:t>. Подробнее в разделе 3.2.</w:t>
            </w:r>
          </w:p>
          <w:p w:rsidR="003E7E45" w:rsidRPr="00486487" w:rsidRDefault="003E7E45" w:rsidP="003B0359">
            <w:pPr>
              <w:pStyle w:val="ConsPlusNormal"/>
              <w:rPr>
                <w:rFonts w:ascii="Times New Roman" w:hAnsi="Times New Roman" w:cs="Times New Roman"/>
                <w:sz w:val="24"/>
                <w:szCs w:val="24"/>
              </w:rPr>
            </w:pPr>
          </w:p>
        </w:tc>
        <w:tc>
          <w:tcPr>
            <w:tcW w:w="1619" w:type="dxa"/>
          </w:tcPr>
          <w:p w:rsidR="003E7E45" w:rsidRPr="00486487" w:rsidRDefault="003E7E45" w:rsidP="003B0359">
            <w:pPr>
              <w:pStyle w:val="ConsPlusNormal"/>
              <w:rPr>
                <w:rFonts w:ascii="Times New Roman" w:hAnsi="Times New Roman" w:cs="Times New Roman"/>
                <w:sz w:val="24"/>
                <w:szCs w:val="24"/>
              </w:rPr>
            </w:pPr>
            <w:r w:rsidRPr="00486487">
              <w:rPr>
                <w:rFonts w:ascii="Times New Roman" w:hAnsi="Times New Roman" w:cs="Times New Roman"/>
                <w:sz w:val="24"/>
                <w:szCs w:val="24"/>
              </w:rPr>
              <w:lastRenderedPageBreak/>
              <w:t>ООО «</w:t>
            </w:r>
            <w:r>
              <w:rPr>
                <w:rFonts w:ascii="Times New Roman" w:hAnsi="Times New Roman" w:cs="Times New Roman"/>
                <w:sz w:val="24"/>
                <w:szCs w:val="24"/>
              </w:rPr>
              <w:t>КМГ</w:t>
            </w:r>
            <w:r w:rsidRPr="00486487">
              <w:rPr>
                <w:rFonts w:ascii="Times New Roman" w:hAnsi="Times New Roman" w:cs="Times New Roman"/>
                <w:sz w:val="24"/>
                <w:szCs w:val="24"/>
              </w:rPr>
              <w:t xml:space="preserve">» в части обработки </w:t>
            </w:r>
            <w:r w:rsidRPr="00486487">
              <w:rPr>
                <w:rFonts w:ascii="Times New Roman" w:hAnsi="Times New Roman" w:cs="Times New Roman"/>
                <w:sz w:val="24"/>
                <w:szCs w:val="24"/>
                <w:lang w:val="en-US"/>
              </w:rPr>
              <w:t>cookies</w:t>
            </w:r>
            <w:r w:rsidRPr="00486487">
              <w:rPr>
                <w:rFonts w:ascii="Times New Roman" w:hAnsi="Times New Roman" w:cs="Times New Roman"/>
                <w:sz w:val="24"/>
                <w:szCs w:val="24"/>
              </w:rPr>
              <w:t xml:space="preserve"> согласно п.3.2 </w:t>
            </w:r>
          </w:p>
          <w:p w:rsidR="003E7E45" w:rsidRPr="00486487" w:rsidRDefault="003E7E45" w:rsidP="003B0359">
            <w:pPr>
              <w:pStyle w:val="ConsPlusNormal"/>
              <w:rPr>
                <w:rFonts w:ascii="Times New Roman" w:hAnsi="Times New Roman" w:cs="Times New Roman"/>
                <w:sz w:val="24"/>
                <w:szCs w:val="24"/>
              </w:rPr>
            </w:pPr>
            <w:r w:rsidRPr="00486487">
              <w:rPr>
                <w:rFonts w:ascii="Times New Roman" w:hAnsi="Times New Roman" w:cs="Times New Roman"/>
                <w:sz w:val="24"/>
                <w:szCs w:val="24"/>
              </w:rPr>
              <w:t>ООО «Яндекс» ИНН</w:t>
            </w:r>
          </w:p>
          <w:p w:rsidR="003E7E45" w:rsidRPr="00486487" w:rsidRDefault="003E7E45" w:rsidP="003B0359">
            <w:pPr>
              <w:pStyle w:val="ConsPlusNormal"/>
              <w:rPr>
                <w:rFonts w:ascii="Times New Roman" w:hAnsi="Times New Roman" w:cs="Times New Roman"/>
                <w:sz w:val="24"/>
                <w:szCs w:val="24"/>
              </w:rPr>
            </w:pPr>
            <w:r w:rsidRPr="00486487">
              <w:rPr>
                <w:rFonts w:ascii="Times New Roman" w:hAnsi="Times New Roman" w:cs="Times New Roman"/>
                <w:sz w:val="24"/>
                <w:szCs w:val="24"/>
              </w:rPr>
              <w:t xml:space="preserve">7736207543, в части обработки данных сервисом веб-аналитики </w:t>
            </w:r>
          </w:p>
          <w:p w:rsidR="003E7E45" w:rsidRPr="00486487" w:rsidRDefault="003E7E45" w:rsidP="003B0359">
            <w:pPr>
              <w:pStyle w:val="ConsPlusNormal"/>
              <w:rPr>
                <w:rFonts w:ascii="Times New Roman" w:hAnsi="Times New Roman" w:cs="Times New Roman"/>
                <w:sz w:val="24"/>
                <w:szCs w:val="24"/>
              </w:rPr>
            </w:pPr>
          </w:p>
        </w:tc>
        <w:tc>
          <w:tcPr>
            <w:tcW w:w="2263" w:type="dxa"/>
          </w:tcPr>
          <w:p w:rsidR="003E7E45" w:rsidRDefault="003E7E45" w:rsidP="003B0359">
            <w:pPr>
              <w:pStyle w:val="ConsPlusNormal"/>
              <w:rPr>
                <w:rFonts w:ascii="Times New Roman" w:hAnsi="Times New Roman" w:cs="Times New Roman"/>
                <w:sz w:val="24"/>
                <w:szCs w:val="24"/>
              </w:rPr>
            </w:pPr>
            <w:r w:rsidRPr="00E37904">
              <w:rPr>
                <w:rFonts w:ascii="Times New Roman" w:hAnsi="Times New Roman" w:cs="Times New Roman"/>
                <w:sz w:val="24"/>
                <w:szCs w:val="24"/>
              </w:rPr>
              <w:t>п.7 ч. 1 ст. 6</w:t>
            </w:r>
            <w:r>
              <w:rPr>
                <w:rFonts w:ascii="Times New Roman" w:hAnsi="Times New Roman" w:cs="Times New Roman"/>
                <w:sz w:val="24"/>
                <w:szCs w:val="24"/>
              </w:rPr>
              <w:t xml:space="preserve"> </w:t>
            </w:r>
            <w:r w:rsidRPr="00E37904">
              <w:rPr>
                <w:rFonts w:ascii="Times New Roman" w:hAnsi="Times New Roman" w:cs="Times New Roman"/>
                <w:sz w:val="24"/>
                <w:szCs w:val="24"/>
              </w:rPr>
              <w:t>152-ФЗ</w:t>
            </w:r>
            <w:r>
              <w:rPr>
                <w:rFonts w:ascii="Times New Roman" w:hAnsi="Times New Roman" w:cs="Times New Roman"/>
                <w:sz w:val="24"/>
                <w:szCs w:val="24"/>
              </w:rPr>
              <w:t xml:space="preserve"> - </w:t>
            </w:r>
            <w:r w:rsidRPr="00E37904">
              <w:rPr>
                <w:rFonts w:ascii="Times New Roman" w:hAnsi="Times New Roman" w:cs="Times New Roman"/>
                <w:sz w:val="24"/>
                <w:szCs w:val="24"/>
              </w:rPr>
              <w:t>осуществление прав и законных интересов Оператора или третьих лиц, при условии, что при этом не нарушаются права Субъекта персональных данных</w:t>
            </w:r>
          </w:p>
          <w:p w:rsidR="003E7E45" w:rsidRPr="00C03A49" w:rsidRDefault="003E7E45" w:rsidP="003B0359">
            <w:pPr>
              <w:pStyle w:val="ConsPlusNormal"/>
              <w:rPr>
                <w:rFonts w:ascii="Times New Roman" w:hAnsi="Times New Roman" w:cs="Times New Roman"/>
                <w:sz w:val="24"/>
                <w:szCs w:val="24"/>
              </w:rPr>
            </w:pPr>
            <w:r w:rsidRPr="00C03A49">
              <w:rPr>
                <w:rFonts w:ascii="Times New Roman" w:hAnsi="Times New Roman" w:cs="Times New Roman"/>
                <w:sz w:val="24"/>
                <w:szCs w:val="24"/>
              </w:rPr>
              <w:t>•</w:t>
            </w:r>
            <w:r>
              <w:rPr>
                <w:rFonts w:ascii="Times New Roman" w:hAnsi="Times New Roman" w:cs="Times New Roman"/>
                <w:sz w:val="24"/>
                <w:szCs w:val="24"/>
              </w:rPr>
              <w:t xml:space="preserve"> </w:t>
            </w:r>
            <w:r w:rsidRPr="00C03A49">
              <w:rPr>
                <w:rFonts w:ascii="Times New Roman" w:hAnsi="Times New Roman" w:cs="Times New Roman"/>
                <w:sz w:val="24"/>
                <w:szCs w:val="24"/>
              </w:rPr>
              <w:t xml:space="preserve">Уведомление Пользователя, конклюдентные действия </w:t>
            </w:r>
            <w:r w:rsidRPr="00C03A49">
              <w:rPr>
                <w:rFonts w:ascii="Times New Roman" w:hAnsi="Times New Roman" w:cs="Times New Roman"/>
                <w:sz w:val="24"/>
                <w:szCs w:val="24"/>
              </w:rPr>
              <w:lastRenderedPageBreak/>
              <w:t xml:space="preserve">Пользователя: продолжение использования </w:t>
            </w:r>
            <w:r>
              <w:rPr>
                <w:rFonts w:ascii="Times New Roman" w:hAnsi="Times New Roman" w:cs="Times New Roman"/>
                <w:sz w:val="24"/>
                <w:szCs w:val="24"/>
              </w:rPr>
              <w:t>С</w:t>
            </w:r>
            <w:r w:rsidRPr="00C03A49">
              <w:rPr>
                <w:rFonts w:ascii="Times New Roman" w:hAnsi="Times New Roman" w:cs="Times New Roman"/>
                <w:sz w:val="24"/>
                <w:szCs w:val="24"/>
              </w:rPr>
              <w:t>ай</w:t>
            </w:r>
            <w:r>
              <w:rPr>
                <w:rFonts w:ascii="Times New Roman" w:hAnsi="Times New Roman" w:cs="Times New Roman"/>
                <w:sz w:val="24"/>
                <w:szCs w:val="24"/>
              </w:rPr>
              <w:t>т</w:t>
            </w:r>
            <w:r w:rsidRPr="00C03A49">
              <w:rPr>
                <w:rFonts w:ascii="Times New Roman" w:hAnsi="Times New Roman" w:cs="Times New Roman"/>
                <w:sz w:val="24"/>
                <w:szCs w:val="24"/>
              </w:rPr>
              <w:t xml:space="preserve">а </w:t>
            </w:r>
            <w:r>
              <w:rPr>
                <w:rFonts w:ascii="Times New Roman" w:hAnsi="Times New Roman" w:cs="Times New Roman"/>
                <w:sz w:val="24"/>
                <w:szCs w:val="24"/>
              </w:rPr>
              <w:t xml:space="preserve">согласно </w:t>
            </w:r>
            <w:r w:rsidRPr="003954D4">
              <w:rPr>
                <w:rFonts w:ascii="Times New Roman" w:hAnsi="Times New Roman" w:cs="Times New Roman"/>
                <w:sz w:val="24"/>
                <w:szCs w:val="24"/>
              </w:rPr>
              <w:t>настоящей Политике</w:t>
            </w:r>
            <w:r w:rsidRPr="00C03A49">
              <w:rPr>
                <w:rFonts w:ascii="Times New Roman" w:hAnsi="Times New Roman" w:cs="Times New Roman"/>
                <w:sz w:val="24"/>
                <w:szCs w:val="24"/>
              </w:rPr>
              <w:t xml:space="preserve"> </w:t>
            </w:r>
          </w:p>
          <w:p w:rsidR="003E7E45" w:rsidRPr="00C03A49" w:rsidRDefault="003E7E45" w:rsidP="003B0359">
            <w:pPr>
              <w:pStyle w:val="ConsPlusNormal"/>
              <w:rPr>
                <w:rFonts w:ascii="Times New Roman" w:hAnsi="Times New Roman" w:cs="Times New Roman"/>
                <w:sz w:val="24"/>
                <w:szCs w:val="24"/>
              </w:rPr>
            </w:pPr>
            <w:r w:rsidRPr="00C03A49">
              <w:rPr>
                <w:rFonts w:ascii="Times New Roman" w:hAnsi="Times New Roman" w:cs="Times New Roman"/>
                <w:sz w:val="24"/>
                <w:szCs w:val="24"/>
              </w:rPr>
              <w:t>•</w:t>
            </w:r>
            <w:r>
              <w:rPr>
                <w:rFonts w:ascii="Times New Roman" w:hAnsi="Times New Roman" w:cs="Times New Roman"/>
                <w:sz w:val="24"/>
                <w:szCs w:val="24"/>
              </w:rPr>
              <w:t xml:space="preserve"> </w:t>
            </w:r>
            <w:r w:rsidRPr="00C03A49">
              <w:rPr>
                <w:rFonts w:ascii="Times New Roman" w:hAnsi="Times New Roman" w:cs="Times New Roman"/>
                <w:sz w:val="24"/>
                <w:szCs w:val="24"/>
              </w:rPr>
              <w:t xml:space="preserve">Документы владельцев сторонних </w:t>
            </w:r>
            <w:proofErr w:type="gramStart"/>
            <w:r w:rsidRPr="00C03A49">
              <w:rPr>
                <w:rFonts w:ascii="Times New Roman" w:hAnsi="Times New Roman" w:cs="Times New Roman"/>
                <w:sz w:val="24"/>
                <w:szCs w:val="24"/>
              </w:rPr>
              <w:t>сервисов</w:t>
            </w:r>
            <w:r>
              <w:rPr>
                <w:rFonts w:ascii="Times New Roman" w:hAnsi="Times New Roman" w:cs="Times New Roman"/>
                <w:sz w:val="24"/>
                <w:szCs w:val="24"/>
              </w:rPr>
              <w:t xml:space="preserve">  (</w:t>
            </w:r>
            <w:proofErr w:type="gramEnd"/>
            <w:hyperlink r:id="rId6" w:history="1">
              <w:r w:rsidRPr="001A1D9C">
                <w:rPr>
                  <w:rStyle w:val="a3"/>
                  <w:sz w:val="24"/>
                  <w:szCs w:val="24"/>
                </w:rPr>
                <w:t>https://yandex.ru/support/metrica/general/cookie-usage.html</w:t>
              </w:r>
            </w:hyperlink>
            <w:r>
              <w:rPr>
                <w:rFonts w:ascii="Times New Roman" w:hAnsi="Times New Roman" w:cs="Times New Roman"/>
                <w:sz w:val="24"/>
                <w:szCs w:val="24"/>
              </w:rPr>
              <w:t>)</w:t>
            </w:r>
          </w:p>
          <w:p w:rsidR="003E7E45" w:rsidRPr="00C03A49" w:rsidRDefault="003E7E45" w:rsidP="003B0359">
            <w:pPr>
              <w:pStyle w:val="ConsPlusNormal"/>
              <w:ind w:left="274"/>
              <w:rPr>
                <w:rFonts w:ascii="Times New Roman" w:hAnsi="Times New Roman" w:cs="Times New Roman"/>
                <w:sz w:val="24"/>
                <w:szCs w:val="24"/>
              </w:rPr>
            </w:pPr>
          </w:p>
        </w:tc>
      </w:tr>
      <w:tr w:rsidR="003E7E45" w:rsidRPr="00C03A49" w:rsidTr="00DA0461">
        <w:tc>
          <w:tcPr>
            <w:tcW w:w="1980" w:type="dxa"/>
          </w:tcPr>
          <w:p w:rsidR="003E7E45" w:rsidRPr="00C03A49" w:rsidRDefault="003E7E45" w:rsidP="003B0359">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Администрирование сайта </w:t>
            </w:r>
          </w:p>
        </w:tc>
        <w:tc>
          <w:tcPr>
            <w:tcW w:w="3200" w:type="dxa"/>
          </w:tcPr>
          <w:p w:rsidR="003E7E45" w:rsidRPr="00C03A49" w:rsidRDefault="003E7E45" w:rsidP="003B0359">
            <w:pPr>
              <w:pStyle w:val="ConsPlusNormal"/>
              <w:rPr>
                <w:rFonts w:ascii="Times New Roman" w:hAnsi="Times New Roman" w:cs="Times New Roman"/>
                <w:sz w:val="24"/>
                <w:szCs w:val="24"/>
              </w:rPr>
            </w:pPr>
            <w:r w:rsidRPr="004E6EB5">
              <w:rPr>
                <w:rFonts w:ascii="Times New Roman" w:hAnsi="Times New Roman" w:cs="Times New Roman"/>
                <w:sz w:val="24"/>
                <w:szCs w:val="24"/>
              </w:rPr>
              <w:t>ООО «</w:t>
            </w:r>
            <w:r>
              <w:rPr>
                <w:rFonts w:ascii="Times New Roman" w:hAnsi="Times New Roman" w:cs="Times New Roman"/>
                <w:sz w:val="24"/>
                <w:szCs w:val="24"/>
              </w:rPr>
              <w:t>КМГ</w:t>
            </w:r>
            <w:r w:rsidRPr="004E6EB5">
              <w:rPr>
                <w:rFonts w:ascii="Times New Roman" w:hAnsi="Times New Roman" w:cs="Times New Roman"/>
                <w:sz w:val="24"/>
                <w:szCs w:val="24"/>
              </w:rPr>
              <w:t>»</w:t>
            </w:r>
            <w:r>
              <w:rPr>
                <w:rFonts w:ascii="Times New Roman" w:hAnsi="Times New Roman" w:cs="Times New Roman"/>
                <w:sz w:val="24"/>
                <w:szCs w:val="24"/>
              </w:rPr>
              <w:t xml:space="preserve"> является владельцем </w:t>
            </w:r>
            <w:r w:rsidRPr="000F3268">
              <w:rPr>
                <w:rFonts w:ascii="Times New Roman" w:hAnsi="Times New Roman" w:cs="Times New Roman"/>
                <w:sz w:val="24"/>
                <w:szCs w:val="24"/>
              </w:rPr>
              <w:t>доменного име</w:t>
            </w:r>
            <w:r>
              <w:rPr>
                <w:rFonts w:ascii="Times New Roman" w:hAnsi="Times New Roman" w:cs="Times New Roman"/>
                <w:sz w:val="24"/>
                <w:szCs w:val="24"/>
              </w:rPr>
              <w:t xml:space="preserve">ни </w:t>
            </w:r>
            <w:r w:rsidRPr="003E7E45">
              <w:rPr>
                <w:rFonts w:ascii="Times New Roman" w:hAnsi="Times New Roman" w:cs="Times New Roman"/>
                <w:sz w:val="24"/>
                <w:szCs w:val="24"/>
              </w:rPr>
              <w:t>https://карта-ответственного-бизнеса.рф</w:t>
            </w:r>
            <w:r>
              <w:rPr>
                <w:rFonts w:ascii="Times New Roman" w:hAnsi="Times New Roman" w:cs="Times New Roman"/>
                <w:sz w:val="24"/>
                <w:szCs w:val="24"/>
              </w:rPr>
              <w:t xml:space="preserve">, контента и всех его составных элементов, поэтому для целей технической поддержки, </w:t>
            </w:r>
            <w:r w:rsidRPr="004E6EB5">
              <w:rPr>
                <w:rFonts w:ascii="Times New Roman" w:hAnsi="Times New Roman" w:cs="Times New Roman"/>
                <w:sz w:val="24"/>
                <w:szCs w:val="24"/>
              </w:rPr>
              <w:t>ООО «</w:t>
            </w:r>
            <w:r>
              <w:rPr>
                <w:rFonts w:ascii="Times New Roman" w:hAnsi="Times New Roman" w:cs="Times New Roman"/>
                <w:sz w:val="24"/>
                <w:szCs w:val="24"/>
              </w:rPr>
              <w:t>КМГ</w:t>
            </w:r>
            <w:r w:rsidRPr="004E6EB5">
              <w:rPr>
                <w:rFonts w:ascii="Times New Roman" w:hAnsi="Times New Roman" w:cs="Times New Roman"/>
                <w:sz w:val="24"/>
                <w:szCs w:val="24"/>
              </w:rPr>
              <w:t>»</w:t>
            </w:r>
            <w:r>
              <w:rPr>
                <w:rFonts w:ascii="Times New Roman" w:hAnsi="Times New Roman" w:cs="Times New Roman"/>
                <w:sz w:val="24"/>
                <w:szCs w:val="24"/>
              </w:rPr>
              <w:t xml:space="preserve"> имеет доступ к персональным данным собираемым и обрабатываемым на сайте </w:t>
            </w:r>
            <w:r w:rsidRPr="003E7E45">
              <w:rPr>
                <w:rFonts w:ascii="Times New Roman" w:hAnsi="Times New Roman" w:cs="Times New Roman"/>
                <w:sz w:val="24"/>
                <w:szCs w:val="24"/>
              </w:rPr>
              <w:t>https://карта-ответственного-бизнеса.рф</w:t>
            </w:r>
            <w:r>
              <w:rPr>
                <w:rFonts w:ascii="Times New Roman" w:hAnsi="Times New Roman" w:cs="Times New Roman"/>
                <w:sz w:val="24"/>
                <w:szCs w:val="24"/>
              </w:rPr>
              <w:t>.</w:t>
            </w:r>
          </w:p>
        </w:tc>
        <w:tc>
          <w:tcPr>
            <w:tcW w:w="1619" w:type="dxa"/>
          </w:tcPr>
          <w:p w:rsidR="003E7E45" w:rsidRDefault="003E7E45" w:rsidP="003B0359">
            <w:pPr>
              <w:pStyle w:val="ConsPlusNormal"/>
              <w:rPr>
                <w:rFonts w:ascii="Times New Roman" w:hAnsi="Times New Roman" w:cs="Times New Roman"/>
                <w:sz w:val="24"/>
                <w:szCs w:val="24"/>
              </w:rPr>
            </w:pPr>
            <w:r w:rsidRPr="004E6EB5">
              <w:rPr>
                <w:rFonts w:ascii="Times New Roman" w:hAnsi="Times New Roman" w:cs="Times New Roman"/>
                <w:sz w:val="24"/>
                <w:szCs w:val="24"/>
              </w:rPr>
              <w:t xml:space="preserve">ООО </w:t>
            </w:r>
            <w:r>
              <w:rPr>
                <w:rFonts w:ascii="Times New Roman" w:hAnsi="Times New Roman" w:cs="Times New Roman"/>
                <w:sz w:val="24"/>
                <w:szCs w:val="24"/>
              </w:rPr>
              <w:t>«КМГ</w:t>
            </w:r>
            <w:r w:rsidRPr="004E6EB5">
              <w:rPr>
                <w:rFonts w:ascii="Times New Roman" w:hAnsi="Times New Roman" w:cs="Times New Roman"/>
                <w:sz w:val="24"/>
                <w:szCs w:val="24"/>
              </w:rPr>
              <w:t>»</w:t>
            </w:r>
          </w:p>
        </w:tc>
        <w:tc>
          <w:tcPr>
            <w:tcW w:w="2263" w:type="dxa"/>
          </w:tcPr>
          <w:p w:rsidR="003E7E45" w:rsidRPr="004E6EB5" w:rsidRDefault="00CD0DB3" w:rsidP="003B0359">
            <w:pPr>
              <w:pStyle w:val="ConsPlusNormal"/>
              <w:jc w:val="both"/>
              <w:rPr>
                <w:rFonts w:ascii="Times New Roman" w:hAnsi="Times New Roman" w:cs="Times New Roman"/>
                <w:sz w:val="24"/>
                <w:szCs w:val="24"/>
              </w:rPr>
            </w:pPr>
            <w:r w:rsidRPr="00DD5D88">
              <w:rPr>
                <w:rFonts w:ascii="Times New Roman" w:hAnsi="Times New Roman" w:cs="Times New Roman"/>
                <w:sz w:val="24"/>
                <w:szCs w:val="24"/>
              </w:rPr>
              <w:t>п.1 ч. 1 ст. 6 152-ФЗ - согласие субъекта в соответствии с Настоящей Политикой обработки ПД.</w:t>
            </w:r>
          </w:p>
          <w:p w:rsidR="003E7E45" w:rsidRPr="00C03A49" w:rsidRDefault="003E7E45" w:rsidP="003B0359">
            <w:pPr>
              <w:pStyle w:val="ConsPlusNormal"/>
              <w:rPr>
                <w:rFonts w:ascii="Times New Roman" w:hAnsi="Times New Roman" w:cs="Times New Roman"/>
                <w:sz w:val="24"/>
                <w:szCs w:val="24"/>
              </w:rPr>
            </w:pPr>
          </w:p>
        </w:tc>
      </w:tr>
      <w:tr w:rsidR="003E7E45" w:rsidRPr="00C03A49" w:rsidTr="00DA0461">
        <w:tc>
          <w:tcPr>
            <w:tcW w:w="1980" w:type="dxa"/>
          </w:tcPr>
          <w:p w:rsidR="003E7E45" w:rsidRDefault="003E7E45" w:rsidP="003B0359">
            <w:pPr>
              <w:pStyle w:val="ConsPlusNormal"/>
              <w:jc w:val="both"/>
              <w:rPr>
                <w:rFonts w:ascii="Times New Roman" w:hAnsi="Times New Roman" w:cs="Times New Roman"/>
                <w:sz w:val="24"/>
                <w:szCs w:val="24"/>
              </w:rPr>
            </w:pPr>
            <w:r>
              <w:rPr>
                <w:rFonts w:ascii="Times New Roman" w:hAnsi="Times New Roman" w:cs="Times New Roman"/>
                <w:sz w:val="24"/>
                <w:szCs w:val="24"/>
              </w:rPr>
              <w:t>Направить запрос, связанный с обработкой персональных данных</w:t>
            </w:r>
            <w:r w:rsidRPr="00DD5D88">
              <w:rPr>
                <w:rFonts w:ascii="Times New Roman" w:hAnsi="Times New Roman" w:cs="Times New Roman"/>
                <w:sz w:val="24"/>
                <w:szCs w:val="24"/>
              </w:rPr>
              <w:t>/</w:t>
            </w:r>
            <w:r>
              <w:rPr>
                <w:rFonts w:ascii="Times New Roman" w:hAnsi="Times New Roman" w:cs="Times New Roman"/>
                <w:sz w:val="24"/>
                <w:szCs w:val="24"/>
              </w:rPr>
              <w:t>отзыв согласия на обработку персональных данных</w:t>
            </w:r>
          </w:p>
        </w:tc>
        <w:tc>
          <w:tcPr>
            <w:tcW w:w="3200" w:type="dxa"/>
          </w:tcPr>
          <w:p w:rsidR="003E7E45" w:rsidRPr="00CD0DB3" w:rsidRDefault="003E7E45" w:rsidP="003B0359">
            <w:pPr>
              <w:pStyle w:val="ConsPlusNormal"/>
              <w:rPr>
                <w:rFonts w:ascii="Times New Roman" w:hAnsi="Times New Roman" w:cs="Times New Roman"/>
                <w:sz w:val="24"/>
                <w:szCs w:val="24"/>
              </w:rPr>
            </w:pPr>
            <w:r>
              <w:rPr>
                <w:rFonts w:ascii="Times New Roman" w:hAnsi="Times New Roman" w:cs="Times New Roman"/>
                <w:sz w:val="24"/>
                <w:szCs w:val="24"/>
              </w:rPr>
              <w:t>Субъект может направить запрос, связанный с условиями обработки персональных данных, а также предоставить отзыв согласия на обработку персональных данных</w:t>
            </w:r>
            <w:r w:rsidR="00CD0DB3">
              <w:rPr>
                <w:rFonts w:ascii="Times New Roman" w:hAnsi="Times New Roman" w:cs="Times New Roman"/>
                <w:sz w:val="24"/>
                <w:szCs w:val="24"/>
              </w:rPr>
              <w:t xml:space="preserve"> </w:t>
            </w:r>
            <w:proofErr w:type="spellStart"/>
            <w:r w:rsidR="00CD0DB3">
              <w:rPr>
                <w:rFonts w:ascii="Times New Roman" w:hAnsi="Times New Roman" w:cs="Times New Roman"/>
                <w:sz w:val="24"/>
                <w:szCs w:val="24"/>
                <w:lang w:val="en-US"/>
              </w:rPr>
              <w:t>pdn</w:t>
            </w:r>
            <w:proofErr w:type="spellEnd"/>
            <w:r w:rsidR="00CD0DB3" w:rsidRPr="00CD0DB3">
              <w:rPr>
                <w:rFonts w:ascii="Times New Roman" w:hAnsi="Times New Roman" w:cs="Times New Roman"/>
                <w:sz w:val="24"/>
                <w:szCs w:val="24"/>
              </w:rPr>
              <w:t>@</w:t>
            </w:r>
            <w:proofErr w:type="spellStart"/>
            <w:r w:rsidR="00CD0DB3">
              <w:rPr>
                <w:rFonts w:ascii="Times New Roman" w:hAnsi="Times New Roman" w:cs="Times New Roman"/>
                <w:sz w:val="24"/>
                <w:szCs w:val="24"/>
                <w:lang w:val="en-US"/>
              </w:rPr>
              <w:t>kmgmoscow</w:t>
            </w:r>
            <w:proofErr w:type="spellEnd"/>
            <w:r w:rsidR="00CD0DB3" w:rsidRPr="00CD0DB3">
              <w:rPr>
                <w:rFonts w:ascii="Times New Roman" w:hAnsi="Times New Roman" w:cs="Times New Roman"/>
                <w:sz w:val="24"/>
                <w:szCs w:val="24"/>
              </w:rPr>
              <w:t>.</w:t>
            </w:r>
            <w:proofErr w:type="spellStart"/>
            <w:r w:rsidR="00CD0DB3">
              <w:rPr>
                <w:rFonts w:ascii="Times New Roman" w:hAnsi="Times New Roman" w:cs="Times New Roman"/>
                <w:sz w:val="24"/>
                <w:szCs w:val="24"/>
                <w:lang w:val="en-US"/>
              </w:rPr>
              <w:t>ru</w:t>
            </w:r>
            <w:proofErr w:type="spellEnd"/>
          </w:p>
        </w:tc>
        <w:tc>
          <w:tcPr>
            <w:tcW w:w="1619" w:type="dxa"/>
          </w:tcPr>
          <w:p w:rsidR="003E7E45" w:rsidRPr="00A077A2" w:rsidRDefault="003E7E45" w:rsidP="003B0359">
            <w:pPr>
              <w:pStyle w:val="ConsPlusNormal"/>
              <w:rPr>
                <w:rFonts w:ascii="Times New Roman" w:hAnsi="Times New Roman" w:cs="Times New Roman"/>
                <w:sz w:val="24"/>
                <w:szCs w:val="24"/>
              </w:rPr>
            </w:pPr>
            <w:r>
              <w:rPr>
                <w:rFonts w:ascii="Times New Roman" w:hAnsi="Times New Roman" w:cs="Times New Roman"/>
                <w:sz w:val="24"/>
                <w:szCs w:val="24"/>
              </w:rPr>
              <w:t>ООО «</w:t>
            </w:r>
            <w:r w:rsidR="00CD0DB3">
              <w:rPr>
                <w:rFonts w:ascii="Times New Roman" w:hAnsi="Times New Roman" w:cs="Times New Roman"/>
                <w:sz w:val="24"/>
                <w:szCs w:val="24"/>
              </w:rPr>
              <w:t>КМГ</w:t>
            </w:r>
            <w:r>
              <w:rPr>
                <w:rFonts w:ascii="Times New Roman" w:hAnsi="Times New Roman" w:cs="Times New Roman"/>
                <w:sz w:val="24"/>
                <w:szCs w:val="24"/>
              </w:rPr>
              <w:t>»</w:t>
            </w:r>
          </w:p>
        </w:tc>
        <w:tc>
          <w:tcPr>
            <w:tcW w:w="2263" w:type="dxa"/>
          </w:tcPr>
          <w:p w:rsidR="003E7E45" w:rsidRPr="004E6EB5" w:rsidRDefault="003E7E45" w:rsidP="00CD0DB3">
            <w:pPr>
              <w:pStyle w:val="ConsPlusNormal"/>
              <w:jc w:val="both"/>
              <w:rPr>
                <w:rFonts w:ascii="Times New Roman" w:hAnsi="Times New Roman" w:cs="Times New Roman"/>
                <w:sz w:val="24"/>
                <w:szCs w:val="24"/>
              </w:rPr>
            </w:pPr>
            <w:r w:rsidRPr="00A077A2">
              <w:rPr>
                <w:rFonts w:ascii="Times New Roman" w:hAnsi="Times New Roman" w:cs="Times New Roman"/>
                <w:sz w:val="24"/>
                <w:szCs w:val="24"/>
              </w:rPr>
              <w:t>п.1 ч. 1 ст. 6 152-ФЗ - согласие субъекта</w:t>
            </w:r>
            <w:r>
              <w:rPr>
                <w:rFonts w:ascii="Times New Roman" w:hAnsi="Times New Roman" w:cs="Times New Roman"/>
                <w:sz w:val="24"/>
                <w:szCs w:val="24"/>
              </w:rPr>
              <w:t>, ч. 2 ст. 9 152-ФЗ</w:t>
            </w:r>
            <w:r w:rsidRPr="00A077A2">
              <w:rPr>
                <w:rFonts w:ascii="Times New Roman" w:hAnsi="Times New Roman" w:cs="Times New Roman"/>
                <w:sz w:val="24"/>
                <w:szCs w:val="24"/>
              </w:rPr>
              <w:t xml:space="preserve"> в соответствии с Настоящей Политикой обработки ПД</w:t>
            </w:r>
          </w:p>
        </w:tc>
      </w:tr>
      <w:tr w:rsidR="00CD0DB3" w:rsidRPr="00C03A49" w:rsidTr="00DA0461">
        <w:tc>
          <w:tcPr>
            <w:tcW w:w="1980" w:type="dxa"/>
          </w:tcPr>
          <w:p w:rsidR="00CD0DB3" w:rsidRPr="00D52DBA" w:rsidRDefault="00CD0DB3" w:rsidP="00CD0DB3">
            <w:pPr>
              <w:pStyle w:val="ConsPlusNormal"/>
              <w:rPr>
                <w:rFonts w:ascii="Times New Roman" w:hAnsi="Times New Roman" w:cs="Times New Roman"/>
                <w:sz w:val="24"/>
                <w:szCs w:val="24"/>
              </w:rPr>
            </w:pPr>
            <w:r>
              <w:rPr>
                <w:rFonts w:ascii="Times New Roman" w:hAnsi="Times New Roman" w:cs="Times New Roman"/>
                <w:sz w:val="24"/>
                <w:szCs w:val="24"/>
              </w:rPr>
              <w:t>Подача заявки</w:t>
            </w:r>
            <w:r w:rsidR="005F63A3">
              <w:rPr>
                <w:rFonts w:ascii="Times New Roman" w:hAnsi="Times New Roman" w:cs="Times New Roman"/>
                <w:sz w:val="24"/>
                <w:szCs w:val="24"/>
              </w:rPr>
              <w:t xml:space="preserve"> в карту Ответственного Бизнеса</w:t>
            </w:r>
          </w:p>
        </w:tc>
        <w:tc>
          <w:tcPr>
            <w:tcW w:w="3200" w:type="dxa"/>
          </w:tcPr>
          <w:p w:rsidR="00CD0DB3" w:rsidRPr="00CD0DB3" w:rsidRDefault="00DA0461" w:rsidP="00CD0DB3">
            <w:pPr>
              <w:pStyle w:val="ConsPlusNormal"/>
              <w:rPr>
                <w:rFonts w:ascii="Times New Roman" w:hAnsi="Times New Roman" w:cs="Times New Roman"/>
                <w:sz w:val="24"/>
                <w:szCs w:val="24"/>
              </w:rPr>
            </w:pPr>
            <w:r w:rsidRPr="00DA0461">
              <w:rPr>
                <w:rFonts w:ascii="Times New Roman" w:hAnsi="Times New Roman" w:cs="Times New Roman"/>
                <w:sz w:val="24"/>
                <w:szCs w:val="24"/>
              </w:rPr>
              <w:t>Субъект персональных данных вправе подать заявку на внесение сведений о компании посредством заполнения анкеты, содержащ</w:t>
            </w:r>
            <w:r>
              <w:rPr>
                <w:rFonts w:ascii="Times New Roman" w:hAnsi="Times New Roman" w:cs="Times New Roman"/>
                <w:sz w:val="24"/>
                <w:szCs w:val="24"/>
              </w:rPr>
              <w:t>ей</w:t>
            </w:r>
            <w:r w:rsidRPr="00DA0461">
              <w:rPr>
                <w:rFonts w:ascii="Times New Roman" w:hAnsi="Times New Roman" w:cs="Times New Roman"/>
                <w:sz w:val="24"/>
                <w:szCs w:val="24"/>
              </w:rPr>
              <w:t xml:space="preserve"> персональные данные в объёме, предусмотренном формой.</w:t>
            </w:r>
          </w:p>
        </w:tc>
        <w:tc>
          <w:tcPr>
            <w:tcW w:w="1619" w:type="dxa"/>
          </w:tcPr>
          <w:p w:rsidR="00CD0DB3" w:rsidRPr="00D52DBA" w:rsidRDefault="00CD0DB3" w:rsidP="00CD0DB3">
            <w:pPr>
              <w:pStyle w:val="ConsPlusNormal"/>
              <w:rPr>
                <w:rFonts w:ascii="Times New Roman" w:hAnsi="Times New Roman" w:cs="Times New Roman"/>
                <w:sz w:val="24"/>
                <w:szCs w:val="24"/>
              </w:rPr>
            </w:pPr>
            <w:r>
              <w:rPr>
                <w:rFonts w:ascii="Times New Roman" w:hAnsi="Times New Roman" w:cs="Times New Roman"/>
                <w:sz w:val="24"/>
                <w:szCs w:val="24"/>
              </w:rPr>
              <w:t>ОО</w:t>
            </w:r>
            <w:r w:rsidR="00DA0461">
              <w:rPr>
                <w:rFonts w:ascii="Times New Roman" w:hAnsi="Times New Roman" w:cs="Times New Roman"/>
                <w:sz w:val="24"/>
                <w:szCs w:val="24"/>
              </w:rPr>
              <w:t>О</w:t>
            </w:r>
            <w:r>
              <w:rPr>
                <w:rFonts w:ascii="Times New Roman" w:hAnsi="Times New Roman" w:cs="Times New Roman"/>
                <w:sz w:val="24"/>
                <w:szCs w:val="24"/>
              </w:rPr>
              <w:t xml:space="preserve"> «КМГ»</w:t>
            </w:r>
          </w:p>
        </w:tc>
        <w:tc>
          <w:tcPr>
            <w:tcW w:w="2263" w:type="dxa"/>
          </w:tcPr>
          <w:p w:rsidR="00CD0DB3" w:rsidRPr="00623D07" w:rsidRDefault="00CD0DB3" w:rsidP="00CD0DB3">
            <w:pPr>
              <w:pStyle w:val="ConsPlusNormal"/>
              <w:jc w:val="both"/>
              <w:rPr>
                <w:rFonts w:ascii="Times New Roman" w:hAnsi="Times New Roman" w:cs="Times New Roman"/>
                <w:sz w:val="24"/>
                <w:szCs w:val="24"/>
              </w:rPr>
            </w:pPr>
            <w:r w:rsidRPr="00A077A2">
              <w:rPr>
                <w:rFonts w:ascii="Times New Roman" w:hAnsi="Times New Roman" w:cs="Times New Roman"/>
                <w:sz w:val="24"/>
                <w:szCs w:val="24"/>
              </w:rPr>
              <w:t>п.1 ч. 1 ст. 6 152-ФЗ - согласие субъекта</w:t>
            </w:r>
            <w:r>
              <w:rPr>
                <w:rFonts w:ascii="Times New Roman" w:hAnsi="Times New Roman" w:cs="Times New Roman"/>
                <w:sz w:val="24"/>
                <w:szCs w:val="24"/>
              </w:rPr>
              <w:t>, ч. 2 ст. 9 152-ФЗ</w:t>
            </w:r>
            <w:r w:rsidRPr="00A077A2">
              <w:rPr>
                <w:rFonts w:ascii="Times New Roman" w:hAnsi="Times New Roman" w:cs="Times New Roman"/>
                <w:sz w:val="24"/>
                <w:szCs w:val="24"/>
              </w:rPr>
              <w:t xml:space="preserve"> в соответствии с Настоящей Политикой обработки ПД</w:t>
            </w:r>
          </w:p>
        </w:tc>
      </w:tr>
    </w:tbl>
    <w:p w:rsidR="003E7E45" w:rsidRDefault="003E7E45" w:rsidP="003E7E45">
      <w:pPr>
        <w:pStyle w:val="l1"/>
        <w:numPr>
          <w:ilvl w:val="0"/>
          <w:numId w:val="0"/>
        </w:numPr>
        <w:tabs>
          <w:tab w:val="left" w:pos="1134"/>
        </w:tabs>
        <w:spacing w:line="276" w:lineRule="auto"/>
        <w:contextualSpacing/>
        <w:rPr>
          <w:rFonts w:ascii="Times New Roman" w:hAnsi="Times New Roman" w:cs="Times New Roman"/>
          <w:bCs/>
          <w:iCs/>
          <w:snapToGrid/>
        </w:rPr>
      </w:pPr>
    </w:p>
    <w:p w:rsidR="004A2664" w:rsidRDefault="004A2664">
      <w:pPr>
        <w:rPr>
          <w:rFonts w:ascii="Times New Roman" w:eastAsia="Times New Roman" w:hAnsi="Times New Roman" w:cs="Times New Roman"/>
          <w:bCs/>
          <w:iCs/>
          <w:kern w:val="0"/>
          <w:lang w:eastAsia="ru-RU"/>
          <w14:ligatures w14:val="none"/>
        </w:rPr>
      </w:pPr>
      <w:r>
        <w:rPr>
          <w:rFonts w:ascii="Times New Roman" w:hAnsi="Times New Roman" w:cs="Times New Roman"/>
          <w:bCs/>
          <w:iCs/>
        </w:rPr>
        <w:br w:type="page"/>
      </w:r>
    </w:p>
    <w:p w:rsidR="004A2664" w:rsidRDefault="004A2664" w:rsidP="003E7E45">
      <w:pPr>
        <w:pStyle w:val="l1"/>
        <w:numPr>
          <w:ilvl w:val="0"/>
          <w:numId w:val="0"/>
        </w:numPr>
        <w:tabs>
          <w:tab w:val="left" w:pos="1134"/>
        </w:tabs>
        <w:spacing w:line="276" w:lineRule="auto"/>
        <w:contextualSpacing/>
        <w:rPr>
          <w:rFonts w:ascii="Times New Roman" w:hAnsi="Times New Roman" w:cs="Times New Roman"/>
          <w:bCs/>
          <w:iCs/>
          <w:snapToGrid/>
        </w:rPr>
      </w:pPr>
    </w:p>
    <w:p w:rsidR="004A2664" w:rsidRDefault="004A2664" w:rsidP="004A2664">
      <w:pPr>
        <w:pStyle w:val="ConsPlusNormal"/>
        <w:spacing w:line="276"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3.</w:t>
      </w:r>
      <w:r w:rsidR="00A8601C" w:rsidRPr="0005327D">
        <w:rPr>
          <w:rFonts w:ascii="Times New Roman" w:hAnsi="Times New Roman" w:cs="Times New Roman"/>
          <w:b/>
          <w:bCs/>
          <w:sz w:val="24"/>
          <w:szCs w:val="24"/>
        </w:rPr>
        <w:t xml:space="preserve">ЦЕЛИ ОБРАБОТКИ ДАННЫХ ПОЛЬЗОВАТЕЛЕЙ, </w:t>
      </w:r>
    </w:p>
    <w:p w:rsidR="00A8601C" w:rsidRPr="004A2664" w:rsidRDefault="00A8601C" w:rsidP="004A2664">
      <w:pPr>
        <w:pStyle w:val="ConsPlusNormal"/>
        <w:spacing w:line="276" w:lineRule="auto"/>
        <w:jc w:val="center"/>
        <w:outlineLvl w:val="0"/>
        <w:rPr>
          <w:rFonts w:ascii="Times New Roman" w:hAnsi="Times New Roman" w:cs="Times New Roman"/>
          <w:b/>
          <w:bCs/>
          <w:sz w:val="24"/>
          <w:szCs w:val="24"/>
        </w:rPr>
      </w:pPr>
      <w:r w:rsidRPr="0005327D">
        <w:rPr>
          <w:rFonts w:ascii="Times New Roman" w:hAnsi="Times New Roman" w:cs="Times New Roman"/>
          <w:b/>
          <w:bCs/>
          <w:sz w:val="24"/>
          <w:szCs w:val="24"/>
        </w:rPr>
        <w:t>ВИДЫ И ОБЪЕМ ОБРАБАТЫВАЕМЫХ ДАННЫХ</w:t>
      </w:r>
    </w:p>
    <w:p w:rsidR="00A8601C" w:rsidRDefault="00A8601C" w:rsidP="004A2664">
      <w:pPr>
        <w:pStyle w:val="ConsPlusNormal"/>
        <w:spacing w:line="276" w:lineRule="auto"/>
        <w:ind w:firstLine="709"/>
        <w:outlineLvl w:val="0"/>
        <w:rPr>
          <w:rFonts w:ascii="Times New Roman" w:hAnsi="Times New Roman" w:cs="Times New Roman"/>
          <w:b/>
          <w:bCs/>
          <w:sz w:val="24"/>
          <w:szCs w:val="24"/>
        </w:rPr>
      </w:pPr>
      <w:r>
        <w:rPr>
          <w:rFonts w:ascii="Times New Roman" w:hAnsi="Times New Roman" w:cs="Times New Roman"/>
          <w:b/>
          <w:bCs/>
          <w:sz w:val="24"/>
          <w:szCs w:val="24"/>
        </w:rPr>
        <w:t>3</w:t>
      </w:r>
      <w:r w:rsidRPr="00402EC9">
        <w:rPr>
          <w:rFonts w:ascii="Times New Roman" w:hAnsi="Times New Roman" w:cs="Times New Roman"/>
          <w:b/>
          <w:bCs/>
          <w:sz w:val="24"/>
          <w:szCs w:val="24"/>
        </w:rPr>
        <w:t>.1</w:t>
      </w:r>
      <w:r>
        <w:rPr>
          <w:rFonts w:ascii="Times New Roman" w:hAnsi="Times New Roman" w:cs="Times New Roman"/>
          <w:sz w:val="24"/>
          <w:szCs w:val="24"/>
        </w:rPr>
        <w:t xml:space="preserve"> </w:t>
      </w:r>
      <w:r>
        <w:rPr>
          <w:rFonts w:ascii="Times New Roman" w:hAnsi="Times New Roman" w:cs="Times New Roman"/>
          <w:b/>
          <w:bCs/>
          <w:sz w:val="24"/>
          <w:szCs w:val="24"/>
        </w:rPr>
        <w:t xml:space="preserve">Цели, виды и объем обрабатываемых </w:t>
      </w:r>
      <w:proofErr w:type="spellStart"/>
      <w:r>
        <w:rPr>
          <w:rFonts w:ascii="Times New Roman" w:hAnsi="Times New Roman" w:cs="Times New Roman"/>
          <w:b/>
          <w:bCs/>
          <w:sz w:val="24"/>
          <w:szCs w:val="24"/>
        </w:rPr>
        <w:t>ПДн</w:t>
      </w:r>
      <w:proofErr w:type="spellEnd"/>
    </w:p>
    <w:p w:rsidR="00A8601C" w:rsidRPr="00B10663" w:rsidRDefault="00A8601C" w:rsidP="00A8601C">
      <w:pPr>
        <w:pStyle w:val="ConsPlusNormal"/>
        <w:spacing w:line="276"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Сайт</w:t>
      </w:r>
      <w:r w:rsidRPr="00B10663">
        <w:rPr>
          <w:rFonts w:ascii="Times New Roman" w:hAnsi="Times New Roman" w:cs="Times New Roman"/>
          <w:sz w:val="24"/>
          <w:szCs w:val="24"/>
        </w:rPr>
        <w:t xml:space="preserve"> носит преимущественно информационный характер и не предполагает осуществления взаимодействия с пользователями </w:t>
      </w:r>
      <w:r>
        <w:rPr>
          <w:rFonts w:ascii="Times New Roman" w:hAnsi="Times New Roman" w:cs="Times New Roman"/>
          <w:sz w:val="24"/>
          <w:szCs w:val="24"/>
        </w:rPr>
        <w:t>Сайт</w:t>
      </w:r>
      <w:r w:rsidRPr="00B10663">
        <w:rPr>
          <w:rFonts w:ascii="Times New Roman" w:hAnsi="Times New Roman" w:cs="Times New Roman"/>
          <w:sz w:val="24"/>
          <w:szCs w:val="24"/>
        </w:rPr>
        <w:t xml:space="preserve">а, предполагающего обработку персональных данных. Тем не менее обработка персональных данных </w:t>
      </w:r>
      <w:r>
        <w:rPr>
          <w:rFonts w:ascii="Times New Roman" w:hAnsi="Times New Roman" w:cs="Times New Roman"/>
          <w:sz w:val="24"/>
          <w:szCs w:val="24"/>
        </w:rPr>
        <w:t>в</w:t>
      </w:r>
      <w:r w:rsidRPr="00B10663">
        <w:rPr>
          <w:rFonts w:ascii="Times New Roman" w:hAnsi="Times New Roman" w:cs="Times New Roman"/>
          <w:sz w:val="24"/>
          <w:szCs w:val="24"/>
        </w:rPr>
        <w:t xml:space="preserve"> связи с </w:t>
      </w:r>
      <w:r>
        <w:rPr>
          <w:rFonts w:ascii="Times New Roman" w:hAnsi="Times New Roman" w:cs="Times New Roman"/>
          <w:sz w:val="24"/>
          <w:szCs w:val="24"/>
        </w:rPr>
        <w:t>подачей заявки в карту Ответственного Бизнеса О</w:t>
      </w:r>
      <w:r w:rsidRPr="00B10663">
        <w:rPr>
          <w:rFonts w:ascii="Times New Roman" w:hAnsi="Times New Roman" w:cs="Times New Roman"/>
          <w:sz w:val="24"/>
          <w:szCs w:val="24"/>
        </w:rPr>
        <w:t>ператору может осуществляться в целях:</w:t>
      </w:r>
    </w:p>
    <w:p w:rsidR="00A8601C" w:rsidRDefault="00A8601C" w:rsidP="00A8601C">
      <w:pPr>
        <w:pStyle w:val="ConsPlusNormal"/>
        <w:spacing w:line="276" w:lineRule="auto"/>
        <w:ind w:left="720"/>
        <w:outlineLvl w:val="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7"/>
        <w:gridCol w:w="7362"/>
      </w:tblGrid>
      <w:tr w:rsidR="00A8601C" w:rsidRPr="00083092" w:rsidTr="003B0359">
        <w:tc>
          <w:tcPr>
            <w:tcW w:w="1977"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tcPr>
          <w:p w:rsidR="00A8601C" w:rsidRPr="00C03A49" w:rsidRDefault="00A8601C" w:rsidP="003B0359">
            <w:pPr>
              <w:pStyle w:val="a6"/>
              <w:rPr>
                <w:szCs w:val="24"/>
              </w:rPr>
            </w:pPr>
            <w:r w:rsidRPr="00C03A49">
              <w:rPr>
                <w:b/>
                <w:bCs/>
                <w:szCs w:val="24"/>
              </w:rPr>
              <w:t xml:space="preserve">Цель обработки № </w:t>
            </w:r>
            <w:r>
              <w:rPr>
                <w:b/>
                <w:bCs/>
                <w:szCs w:val="24"/>
              </w:rPr>
              <w:t>1</w:t>
            </w:r>
          </w:p>
        </w:tc>
        <w:tc>
          <w:tcPr>
            <w:tcW w:w="7362"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tcPr>
          <w:p w:rsidR="00A8601C" w:rsidRPr="00083092" w:rsidRDefault="00A8601C" w:rsidP="003B0359">
            <w:pPr>
              <w:pStyle w:val="a6"/>
              <w:jc w:val="both"/>
              <w:rPr>
                <w:b/>
                <w:bCs/>
                <w:szCs w:val="24"/>
              </w:rPr>
            </w:pPr>
            <w:r w:rsidRPr="006A4DD2">
              <w:rPr>
                <w:b/>
                <w:bCs/>
                <w:szCs w:val="24"/>
              </w:rPr>
              <w:t xml:space="preserve">Администрирование сайта, Техническая поддержка </w:t>
            </w:r>
            <w:r>
              <w:rPr>
                <w:b/>
                <w:bCs/>
                <w:szCs w:val="24"/>
              </w:rPr>
              <w:t>сайта</w:t>
            </w:r>
          </w:p>
        </w:tc>
      </w:tr>
      <w:tr w:rsidR="00A8601C" w:rsidRPr="00C03A49" w:rsidTr="003B0359">
        <w:tc>
          <w:tcPr>
            <w:tcW w:w="1977"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tcPr>
          <w:p w:rsidR="00A8601C" w:rsidRPr="00C03A49" w:rsidRDefault="00A8601C" w:rsidP="003B0359">
            <w:pPr>
              <w:pStyle w:val="a6"/>
              <w:rPr>
                <w:szCs w:val="24"/>
              </w:rPr>
            </w:pPr>
            <w:r w:rsidRPr="00C03A49">
              <w:rPr>
                <w:szCs w:val="24"/>
              </w:rPr>
              <w:t>Категория субъектов ПД</w:t>
            </w:r>
          </w:p>
        </w:tc>
        <w:tc>
          <w:tcPr>
            <w:tcW w:w="7362"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tcPr>
          <w:p w:rsidR="00A8601C" w:rsidRPr="00C03A49" w:rsidRDefault="00A8601C" w:rsidP="003B0359">
            <w:pPr>
              <w:pStyle w:val="a6"/>
              <w:jc w:val="both"/>
              <w:rPr>
                <w:szCs w:val="24"/>
              </w:rPr>
            </w:pPr>
            <w:r>
              <w:rPr>
                <w:szCs w:val="24"/>
              </w:rPr>
              <w:t>Субъекты Оператора</w:t>
            </w:r>
          </w:p>
        </w:tc>
      </w:tr>
      <w:tr w:rsidR="00A8601C" w:rsidRPr="005C7115" w:rsidTr="003B0359">
        <w:tc>
          <w:tcPr>
            <w:tcW w:w="1977"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tcPr>
          <w:p w:rsidR="00A8601C" w:rsidRPr="00C03A49" w:rsidRDefault="00A8601C" w:rsidP="003B0359">
            <w:pPr>
              <w:pStyle w:val="a6"/>
              <w:rPr>
                <w:szCs w:val="24"/>
              </w:rPr>
            </w:pPr>
            <w:r w:rsidRPr="00C03A49">
              <w:rPr>
                <w:szCs w:val="24"/>
              </w:rPr>
              <w:t>Персональные данные</w:t>
            </w:r>
          </w:p>
        </w:tc>
        <w:tc>
          <w:tcPr>
            <w:tcW w:w="7362"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tcPr>
          <w:p w:rsidR="00A8601C" w:rsidRDefault="00A8601C" w:rsidP="003B0359">
            <w:pPr>
              <w:pStyle w:val="ConsPlusNormal"/>
              <w:jc w:val="both"/>
              <w:rPr>
                <w:rFonts w:ascii="Times New Roman" w:hAnsi="Times New Roman" w:cs="Times New Roman"/>
                <w:sz w:val="24"/>
                <w:szCs w:val="24"/>
              </w:rPr>
            </w:pPr>
            <w:r w:rsidRPr="007F7829">
              <w:rPr>
                <w:rFonts w:ascii="Times New Roman" w:hAnsi="Times New Roman" w:cs="Times New Roman"/>
                <w:sz w:val="24"/>
                <w:szCs w:val="24"/>
              </w:rPr>
              <w:t>Персональные данные, собираемые Оператором</w:t>
            </w:r>
            <w:r>
              <w:rPr>
                <w:rFonts w:ascii="Times New Roman" w:hAnsi="Times New Roman" w:cs="Times New Roman"/>
                <w:sz w:val="24"/>
                <w:szCs w:val="24"/>
              </w:rPr>
              <w:t xml:space="preserve"> </w:t>
            </w:r>
            <w:r w:rsidRPr="007F7829">
              <w:rPr>
                <w:rFonts w:ascii="Times New Roman" w:hAnsi="Times New Roman" w:cs="Times New Roman"/>
                <w:sz w:val="24"/>
                <w:szCs w:val="24"/>
              </w:rPr>
              <w:t xml:space="preserve">через сайт </w:t>
            </w:r>
            <w:r w:rsidRPr="00A8601C">
              <w:rPr>
                <w:rFonts w:ascii="Times New Roman" w:hAnsi="Times New Roman" w:cs="Times New Roman"/>
                <w:sz w:val="24"/>
                <w:szCs w:val="24"/>
              </w:rPr>
              <w:t>https://карта-ответственного-бизнеса.рф</w:t>
            </w:r>
            <w:r>
              <w:rPr>
                <w:rFonts w:ascii="Times New Roman" w:hAnsi="Times New Roman" w:cs="Times New Roman"/>
                <w:sz w:val="24"/>
                <w:szCs w:val="24"/>
              </w:rPr>
              <w:t>:</w:t>
            </w:r>
          </w:p>
          <w:p w:rsidR="00A8601C" w:rsidRPr="007F7829" w:rsidRDefault="00A8601C" w:rsidP="003B035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F7829">
              <w:rPr>
                <w:rFonts w:ascii="Times New Roman" w:hAnsi="Times New Roman" w:cs="Times New Roman"/>
                <w:sz w:val="24"/>
                <w:szCs w:val="24"/>
              </w:rPr>
              <w:t>Фамилия;</w:t>
            </w:r>
          </w:p>
          <w:p w:rsidR="00A8601C" w:rsidRPr="007F7829" w:rsidRDefault="00A8601C" w:rsidP="003B035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F7829">
              <w:rPr>
                <w:rFonts w:ascii="Times New Roman" w:hAnsi="Times New Roman" w:cs="Times New Roman"/>
                <w:sz w:val="24"/>
                <w:szCs w:val="24"/>
              </w:rPr>
              <w:t>Имя;</w:t>
            </w:r>
          </w:p>
          <w:p w:rsidR="00A8601C" w:rsidRPr="007F7829" w:rsidRDefault="00A8601C" w:rsidP="003B0359">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7F7829">
              <w:rPr>
                <w:rFonts w:ascii="Times New Roman" w:hAnsi="Times New Roman" w:cs="Times New Roman"/>
                <w:sz w:val="24"/>
                <w:szCs w:val="24"/>
              </w:rPr>
              <w:t>Отчество;</w:t>
            </w:r>
          </w:p>
          <w:p w:rsidR="00A8601C" w:rsidRPr="007F7829" w:rsidRDefault="00A8601C" w:rsidP="003B035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F7829">
              <w:rPr>
                <w:rFonts w:ascii="Times New Roman" w:hAnsi="Times New Roman" w:cs="Times New Roman"/>
                <w:sz w:val="24"/>
                <w:szCs w:val="24"/>
              </w:rPr>
              <w:t>Номер телефона;</w:t>
            </w:r>
          </w:p>
          <w:p w:rsidR="00A8601C" w:rsidRPr="007F7829" w:rsidRDefault="00A8601C" w:rsidP="003B035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F7829">
              <w:rPr>
                <w:rFonts w:ascii="Times New Roman" w:hAnsi="Times New Roman" w:cs="Times New Roman"/>
                <w:sz w:val="24"/>
                <w:szCs w:val="24"/>
              </w:rPr>
              <w:t>Адрес электронной почты</w:t>
            </w:r>
            <w:r>
              <w:rPr>
                <w:rFonts w:ascii="Times New Roman" w:hAnsi="Times New Roman" w:cs="Times New Roman"/>
                <w:sz w:val="24"/>
                <w:szCs w:val="24"/>
              </w:rPr>
              <w:t>.</w:t>
            </w:r>
          </w:p>
        </w:tc>
      </w:tr>
      <w:tr w:rsidR="00A8601C" w:rsidRPr="00236110" w:rsidTr="003B0359">
        <w:tc>
          <w:tcPr>
            <w:tcW w:w="1977"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tcPr>
          <w:p w:rsidR="00A8601C" w:rsidRPr="00C03A49" w:rsidRDefault="00A8601C" w:rsidP="003B0359">
            <w:pPr>
              <w:pStyle w:val="a6"/>
              <w:rPr>
                <w:szCs w:val="24"/>
              </w:rPr>
            </w:pPr>
            <w:r w:rsidRPr="00C03A49">
              <w:rPr>
                <w:szCs w:val="24"/>
              </w:rPr>
              <w:t>Правовые основания</w:t>
            </w:r>
          </w:p>
        </w:tc>
        <w:tc>
          <w:tcPr>
            <w:tcW w:w="7362"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tcPr>
          <w:p w:rsidR="00A8601C" w:rsidRPr="00236110" w:rsidRDefault="00A8601C" w:rsidP="003B0359">
            <w:pPr>
              <w:pStyle w:val="ConsPlusNormal"/>
              <w:jc w:val="both"/>
              <w:rPr>
                <w:rFonts w:ascii="Times New Roman" w:hAnsi="Times New Roman" w:cs="Times New Roman"/>
                <w:sz w:val="24"/>
                <w:szCs w:val="24"/>
              </w:rPr>
            </w:pPr>
            <w:r w:rsidRPr="006A4DD2">
              <w:rPr>
                <w:rFonts w:ascii="Times New Roman" w:hAnsi="Times New Roman" w:cs="Times New Roman"/>
                <w:sz w:val="24"/>
                <w:szCs w:val="24"/>
              </w:rPr>
              <w:t>п.1 ч. 1 ст. 6 152-ФЗ</w:t>
            </w:r>
            <w:r>
              <w:rPr>
                <w:rFonts w:ascii="Times New Roman" w:hAnsi="Times New Roman" w:cs="Times New Roman"/>
                <w:sz w:val="24"/>
                <w:szCs w:val="24"/>
              </w:rPr>
              <w:t>,</w:t>
            </w:r>
            <w:r w:rsidRPr="006A4DD2">
              <w:rPr>
                <w:rFonts w:ascii="Times New Roman" w:hAnsi="Times New Roman" w:cs="Times New Roman"/>
                <w:sz w:val="24"/>
                <w:szCs w:val="24"/>
              </w:rPr>
              <w:t xml:space="preserve"> </w:t>
            </w:r>
            <w:r>
              <w:rPr>
                <w:rFonts w:ascii="Times New Roman" w:hAnsi="Times New Roman" w:cs="Times New Roman"/>
                <w:sz w:val="24"/>
                <w:szCs w:val="24"/>
              </w:rPr>
              <w:t xml:space="preserve">Согласие, полученное Оператором в соответствии с Политикой в отношении обработки </w:t>
            </w:r>
            <w:proofErr w:type="spellStart"/>
            <w:r>
              <w:rPr>
                <w:rFonts w:ascii="Times New Roman" w:hAnsi="Times New Roman" w:cs="Times New Roman"/>
                <w:sz w:val="24"/>
                <w:szCs w:val="24"/>
              </w:rPr>
              <w:t>ПДн</w:t>
            </w:r>
            <w:proofErr w:type="spellEnd"/>
          </w:p>
        </w:tc>
      </w:tr>
      <w:tr w:rsidR="00A8601C" w:rsidRPr="00C03A49" w:rsidTr="003B0359">
        <w:tc>
          <w:tcPr>
            <w:tcW w:w="1977"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tcPr>
          <w:p w:rsidR="00A8601C" w:rsidRPr="00C03A49" w:rsidRDefault="00A8601C" w:rsidP="003B0359">
            <w:pPr>
              <w:pStyle w:val="a6"/>
              <w:rPr>
                <w:szCs w:val="24"/>
              </w:rPr>
            </w:pPr>
            <w:r w:rsidRPr="00C03A49">
              <w:rPr>
                <w:szCs w:val="24"/>
              </w:rPr>
              <w:t xml:space="preserve">Срок обработки и условия прекращения обработки  </w:t>
            </w:r>
          </w:p>
        </w:tc>
        <w:tc>
          <w:tcPr>
            <w:tcW w:w="7362"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tcPr>
          <w:p w:rsidR="00A8601C" w:rsidRPr="00C03A49" w:rsidRDefault="00A8601C" w:rsidP="003B0359">
            <w:pPr>
              <w:pStyle w:val="a6"/>
              <w:jc w:val="both"/>
              <w:rPr>
                <w:szCs w:val="24"/>
              </w:rPr>
            </w:pPr>
            <w:r>
              <w:rPr>
                <w:szCs w:val="24"/>
              </w:rPr>
              <w:t>Срок обработки данных и условия прекращения обработки данных определяются спецификой вышеуказанных процессов и сроками, определяемыми Оператором</w:t>
            </w:r>
          </w:p>
        </w:tc>
      </w:tr>
      <w:tr w:rsidR="00A8601C" w:rsidRPr="00C03A49" w:rsidTr="003B0359">
        <w:tc>
          <w:tcPr>
            <w:tcW w:w="1977" w:type="dxa"/>
            <w:tcMar>
              <w:top w:w="120" w:type="dxa"/>
              <w:left w:w="180" w:type="dxa"/>
              <w:bottom w:w="120" w:type="dxa"/>
              <w:right w:w="180" w:type="dxa"/>
            </w:tcMar>
          </w:tcPr>
          <w:p w:rsidR="00A8601C" w:rsidRPr="00977BD9" w:rsidRDefault="00A8601C" w:rsidP="003B0359">
            <w:pPr>
              <w:pStyle w:val="a6"/>
              <w:spacing w:line="276" w:lineRule="auto"/>
              <w:rPr>
                <w:b/>
                <w:bCs/>
                <w:szCs w:val="24"/>
              </w:rPr>
            </w:pPr>
            <w:r w:rsidRPr="00977BD9">
              <w:rPr>
                <w:b/>
                <w:bCs/>
                <w:szCs w:val="24"/>
              </w:rPr>
              <w:t xml:space="preserve">Цель обработки № </w:t>
            </w:r>
            <w:r>
              <w:rPr>
                <w:b/>
                <w:bCs/>
                <w:szCs w:val="24"/>
              </w:rPr>
              <w:t>2</w:t>
            </w:r>
            <w:r w:rsidRPr="00977BD9">
              <w:rPr>
                <w:b/>
                <w:bCs/>
                <w:szCs w:val="24"/>
              </w:rPr>
              <w:t xml:space="preserve"> </w:t>
            </w:r>
          </w:p>
        </w:tc>
        <w:tc>
          <w:tcPr>
            <w:tcW w:w="7362" w:type="dxa"/>
            <w:tcMar>
              <w:top w:w="120" w:type="dxa"/>
              <w:left w:w="180" w:type="dxa"/>
              <w:bottom w:w="120" w:type="dxa"/>
              <w:right w:w="180" w:type="dxa"/>
            </w:tcMar>
          </w:tcPr>
          <w:p w:rsidR="00BD3141" w:rsidRPr="00977BD9" w:rsidRDefault="00BD3141" w:rsidP="003B0359">
            <w:pPr>
              <w:pStyle w:val="a6"/>
              <w:spacing w:line="276" w:lineRule="auto"/>
              <w:jc w:val="both"/>
              <w:rPr>
                <w:b/>
                <w:bCs/>
                <w:szCs w:val="24"/>
              </w:rPr>
            </w:pPr>
            <w:r>
              <w:rPr>
                <w:b/>
                <w:bCs/>
                <w:szCs w:val="24"/>
              </w:rPr>
              <w:t>Добавление в справочник карты Ответственного Бизнеса</w:t>
            </w:r>
          </w:p>
        </w:tc>
      </w:tr>
      <w:tr w:rsidR="00A8601C" w:rsidRPr="00C03A49" w:rsidTr="003B0359">
        <w:tc>
          <w:tcPr>
            <w:tcW w:w="1977" w:type="dxa"/>
            <w:tcMar>
              <w:top w:w="120" w:type="dxa"/>
              <w:left w:w="180" w:type="dxa"/>
              <w:bottom w:w="120" w:type="dxa"/>
              <w:right w:w="180" w:type="dxa"/>
            </w:tcMar>
          </w:tcPr>
          <w:p w:rsidR="00A8601C" w:rsidRPr="0005327D" w:rsidRDefault="00A8601C" w:rsidP="003B0359">
            <w:pPr>
              <w:pStyle w:val="a6"/>
              <w:spacing w:line="276" w:lineRule="auto"/>
              <w:rPr>
                <w:szCs w:val="24"/>
              </w:rPr>
            </w:pPr>
            <w:r w:rsidRPr="0005327D">
              <w:rPr>
                <w:szCs w:val="24"/>
              </w:rPr>
              <w:t>Категория субъектов</w:t>
            </w:r>
          </w:p>
        </w:tc>
        <w:tc>
          <w:tcPr>
            <w:tcW w:w="7362" w:type="dxa"/>
            <w:tcMar>
              <w:top w:w="120" w:type="dxa"/>
              <w:left w:w="180" w:type="dxa"/>
              <w:bottom w:w="120" w:type="dxa"/>
              <w:right w:w="180" w:type="dxa"/>
            </w:tcMar>
          </w:tcPr>
          <w:p w:rsidR="00A8601C" w:rsidRPr="0005327D" w:rsidRDefault="00BD3141" w:rsidP="003B0359">
            <w:pPr>
              <w:pStyle w:val="a6"/>
              <w:spacing w:line="276" w:lineRule="auto"/>
              <w:jc w:val="both"/>
              <w:rPr>
                <w:szCs w:val="24"/>
              </w:rPr>
            </w:pPr>
            <w:r>
              <w:rPr>
                <w:szCs w:val="24"/>
              </w:rPr>
              <w:t xml:space="preserve">Субъекты </w:t>
            </w:r>
            <w:proofErr w:type="spellStart"/>
            <w:r>
              <w:rPr>
                <w:szCs w:val="24"/>
              </w:rPr>
              <w:t>Опеартора</w:t>
            </w:r>
            <w:proofErr w:type="spellEnd"/>
          </w:p>
        </w:tc>
      </w:tr>
      <w:tr w:rsidR="00A8601C" w:rsidRPr="00C03A49" w:rsidTr="003B0359">
        <w:tc>
          <w:tcPr>
            <w:tcW w:w="1977" w:type="dxa"/>
            <w:tcMar>
              <w:top w:w="120" w:type="dxa"/>
              <w:left w:w="180" w:type="dxa"/>
              <w:bottom w:w="120" w:type="dxa"/>
              <w:right w:w="180" w:type="dxa"/>
            </w:tcMar>
          </w:tcPr>
          <w:p w:rsidR="00A8601C" w:rsidRDefault="00A8601C" w:rsidP="003B0359">
            <w:pPr>
              <w:pStyle w:val="a6"/>
              <w:spacing w:line="276" w:lineRule="auto"/>
              <w:rPr>
                <w:szCs w:val="24"/>
              </w:rPr>
            </w:pPr>
          </w:p>
          <w:p w:rsidR="00A8601C" w:rsidRPr="0005327D" w:rsidRDefault="00A8601C" w:rsidP="003B0359">
            <w:pPr>
              <w:pStyle w:val="a6"/>
              <w:spacing w:line="276" w:lineRule="auto"/>
              <w:rPr>
                <w:szCs w:val="24"/>
              </w:rPr>
            </w:pPr>
            <w:r w:rsidRPr="0005327D">
              <w:rPr>
                <w:szCs w:val="24"/>
              </w:rPr>
              <w:t>Персональные данные:</w:t>
            </w:r>
          </w:p>
        </w:tc>
        <w:tc>
          <w:tcPr>
            <w:tcW w:w="7362" w:type="dxa"/>
            <w:tcMar>
              <w:top w:w="120" w:type="dxa"/>
              <w:left w:w="180" w:type="dxa"/>
              <w:bottom w:w="120" w:type="dxa"/>
              <w:right w:w="180" w:type="dxa"/>
            </w:tcMar>
          </w:tcPr>
          <w:p w:rsidR="00BD3141" w:rsidRPr="007F7829" w:rsidRDefault="00BD3141" w:rsidP="00BD314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F7829">
              <w:rPr>
                <w:rFonts w:ascii="Times New Roman" w:hAnsi="Times New Roman" w:cs="Times New Roman"/>
                <w:sz w:val="24"/>
                <w:szCs w:val="24"/>
              </w:rPr>
              <w:t>Фамилия;</w:t>
            </w:r>
          </w:p>
          <w:p w:rsidR="00BD3141" w:rsidRPr="007F7829" w:rsidRDefault="00BD3141" w:rsidP="00BD314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F7829">
              <w:rPr>
                <w:rFonts w:ascii="Times New Roman" w:hAnsi="Times New Roman" w:cs="Times New Roman"/>
                <w:sz w:val="24"/>
                <w:szCs w:val="24"/>
              </w:rPr>
              <w:t>Имя;</w:t>
            </w:r>
          </w:p>
          <w:p w:rsidR="00BD3141" w:rsidRPr="007F7829" w:rsidRDefault="00BD3141" w:rsidP="00BD3141">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7F7829">
              <w:rPr>
                <w:rFonts w:ascii="Times New Roman" w:hAnsi="Times New Roman" w:cs="Times New Roman"/>
                <w:sz w:val="24"/>
                <w:szCs w:val="24"/>
              </w:rPr>
              <w:t>Отчество;</w:t>
            </w:r>
          </w:p>
          <w:p w:rsidR="00BD3141" w:rsidRPr="007F7829" w:rsidRDefault="00BD3141" w:rsidP="00BD314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F7829">
              <w:rPr>
                <w:rFonts w:ascii="Times New Roman" w:hAnsi="Times New Roman" w:cs="Times New Roman"/>
                <w:sz w:val="24"/>
                <w:szCs w:val="24"/>
              </w:rPr>
              <w:t>Номер телефона;</w:t>
            </w:r>
          </w:p>
          <w:p w:rsidR="00A8601C" w:rsidRPr="0005327D" w:rsidRDefault="00BD3141" w:rsidP="00BD3141">
            <w:pPr>
              <w:pStyle w:val="a6"/>
              <w:spacing w:line="276" w:lineRule="auto"/>
              <w:jc w:val="both"/>
              <w:rPr>
                <w:szCs w:val="24"/>
              </w:rPr>
            </w:pPr>
            <w:r>
              <w:rPr>
                <w:szCs w:val="24"/>
              </w:rPr>
              <w:t xml:space="preserve">- </w:t>
            </w:r>
            <w:r w:rsidRPr="007F7829">
              <w:rPr>
                <w:szCs w:val="24"/>
              </w:rPr>
              <w:t>Адрес электронной почты</w:t>
            </w:r>
            <w:r>
              <w:rPr>
                <w:szCs w:val="24"/>
              </w:rPr>
              <w:t>.</w:t>
            </w:r>
          </w:p>
        </w:tc>
      </w:tr>
      <w:tr w:rsidR="00BD3141" w:rsidRPr="00C03A49" w:rsidTr="003B0359">
        <w:tc>
          <w:tcPr>
            <w:tcW w:w="1977" w:type="dxa"/>
            <w:tcMar>
              <w:top w:w="120" w:type="dxa"/>
              <w:left w:w="180" w:type="dxa"/>
              <w:bottom w:w="120" w:type="dxa"/>
              <w:right w:w="180" w:type="dxa"/>
            </w:tcMar>
          </w:tcPr>
          <w:p w:rsidR="00BD3141" w:rsidRPr="0005327D" w:rsidRDefault="00BD3141" w:rsidP="00BD3141">
            <w:pPr>
              <w:pStyle w:val="a6"/>
              <w:spacing w:line="276" w:lineRule="auto"/>
              <w:rPr>
                <w:szCs w:val="24"/>
              </w:rPr>
            </w:pPr>
            <w:r>
              <w:rPr>
                <w:szCs w:val="24"/>
              </w:rPr>
              <w:t>Правовые основания</w:t>
            </w:r>
          </w:p>
        </w:tc>
        <w:tc>
          <w:tcPr>
            <w:tcW w:w="7362" w:type="dxa"/>
            <w:tcMar>
              <w:top w:w="120" w:type="dxa"/>
              <w:left w:w="180" w:type="dxa"/>
              <w:bottom w:w="120" w:type="dxa"/>
              <w:right w:w="180" w:type="dxa"/>
            </w:tcMar>
          </w:tcPr>
          <w:p w:rsidR="00BD3141" w:rsidRPr="00C03A49" w:rsidRDefault="00BD3141" w:rsidP="00BD3141">
            <w:pPr>
              <w:pStyle w:val="1"/>
              <w:numPr>
                <w:ilvl w:val="0"/>
                <w:numId w:val="0"/>
              </w:numPr>
              <w:spacing w:line="276" w:lineRule="auto"/>
              <w:jc w:val="both"/>
            </w:pPr>
            <w:r w:rsidRPr="00C03A49">
              <w:t>п.1 ч. 1 ст. 6 152-ФЗ – согласие</w:t>
            </w:r>
            <w:r>
              <w:t xml:space="preserve"> субъекта</w:t>
            </w:r>
          </w:p>
        </w:tc>
      </w:tr>
    </w:tbl>
    <w:p w:rsidR="00A8601C" w:rsidRDefault="00A8601C" w:rsidP="00A8601C">
      <w:pPr>
        <w:pStyle w:val="ConsPlusNormal"/>
        <w:spacing w:line="276" w:lineRule="auto"/>
        <w:ind w:firstLine="540"/>
        <w:jc w:val="both"/>
        <w:rPr>
          <w:rFonts w:ascii="Times New Roman" w:hAnsi="Times New Roman" w:cs="Times New Roman"/>
          <w:sz w:val="24"/>
          <w:szCs w:val="24"/>
        </w:rPr>
      </w:pPr>
    </w:p>
    <w:p w:rsidR="004A2664" w:rsidRPr="00C03A49" w:rsidRDefault="004A2664" w:rsidP="00A8601C">
      <w:pPr>
        <w:pStyle w:val="ConsPlusNormal"/>
        <w:spacing w:line="276" w:lineRule="auto"/>
        <w:ind w:firstLine="540"/>
        <w:jc w:val="both"/>
        <w:rPr>
          <w:rFonts w:ascii="Times New Roman" w:hAnsi="Times New Roman" w:cs="Times New Roman"/>
          <w:sz w:val="24"/>
          <w:szCs w:val="24"/>
        </w:rPr>
      </w:pPr>
    </w:p>
    <w:p w:rsidR="00A8601C" w:rsidRDefault="004A2664" w:rsidP="004A2664">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3.2 </w:t>
      </w:r>
      <w:r w:rsidR="00A8601C">
        <w:rPr>
          <w:rFonts w:ascii="Times New Roman" w:hAnsi="Times New Roman" w:cs="Times New Roman"/>
          <w:b/>
          <w:bCs/>
          <w:sz w:val="24"/>
          <w:szCs w:val="24"/>
        </w:rPr>
        <w:t>Обработка файлов</w:t>
      </w:r>
      <w:r w:rsidR="00A8601C" w:rsidRPr="00C03A49">
        <w:rPr>
          <w:rFonts w:ascii="Times New Roman" w:hAnsi="Times New Roman" w:cs="Times New Roman"/>
          <w:b/>
          <w:bCs/>
          <w:sz w:val="24"/>
          <w:szCs w:val="24"/>
        </w:rPr>
        <w:t xml:space="preserve"> </w:t>
      </w:r>
      <w:r w:rsidR="00A8601C" w:rsidRPr="00C03A49">
        <w:rPr>
          <w:rFonts w:ascii="Times New Roman" w:hAnsi="Times New Roman" w:cs="Times New Roman"/>
          <w:b/>
          <w:bCs/>
          <w:sz w:val="24"/>
          <w:szCs w:val="24"/>
          <w:lang w:val="en-US"/>
        </w:rPr>
        <w:t>cookies</w:t>
      </w:r>
      <w:r w:rsidR="00A8601C">
        <w:rPr>
          <w:rFonts w:ascii="Times New Roman" w:hAnsi="Times New Roman" w:cs="Times New Roman"/>
          <w:b/>
          <w:bCs/>
          <w:sz w:val="24"/>
          <w:szCs w:val="24"/>
        </w:rPr>
        <w:t xml:space="preserve"> Оператором</w:t>
      </w:r>
      <w:r w:rsidR="00A8601C">
        <w:rPr>
          <w:rFonts w:ascii="Times New Roman" w:hAnsi="Times New Roman" w:cs="Times New Roman"/>
          <w:sz w:val="24"/>
          <w:szCs w:val="24"/>
        </w:rPr>
        <w:t xml:space="preserve"> </w:t>
      </w:r>
    </w:p>
    <w:p w:rsidR="00A8601C" w:rsidRPr="005154FF" w:rsidRDefault="00A8601C" w:rsidP="00A8601C">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3.2.1 </w:t>
      </w:r>
      <w:r w:rsidRPr="005154FF">
        <w:rPr>
          <w:rFonts w:ascii="Times New Roman" w:hAnsi="Times New Roman" w:cs="Times New Roman"/>
          <w:sz w:val="24"/>
          <w:szCs w:val="24"/>
        </w:rPr>
        <w:t xml:space="preserve">Оператор может использовать файлы </w:t>
      </w:r>
      <w:proofErr w:type="spellStart"/>
      <w:r w:rsidRPr="005154FF">
        <w:rPr>
          <w:rFonts w:ascii="Times New Roman" w:hAnsi="Times New Roman" w:cs="Times New Roman"/>
          <w:sz w:val="24"/>
          <w:szCs w:val="24"/>
        </w:rPr>
        <w:t>cookie</w:t>
      </w:r>
      <w:proofErr w:type="spellEnd"/>
      <w:r w:rsidRPr="005154FF">
        <w:rPr>
          <w:rFonts w:ascii="Times New Roman" w:hAnsi="Times New Roman" w:cs="Times New Roman"/>
          <w:sz w:val="24"/>
          <w:szCs w:val="24"/>
        </w:rPr>
        <w:t>, полученные с устройств посетителей Сайта, с целью обеспечения функционирования Сайта</w:t>
      </w:r>
      <w:r>
        <w:rPr>
          <w:rFonts w:ascii="Times New Roman" w:hAnsi="Times New Roman" w:cs="Times New Roman"/>
          <w:sz w:val="24"/>
          <w:szCs w:val="24"/>
        </w:rPr>
        <w:t xml:space="preserve"> </w:t>
      </w:r>
      <w:r w:rsidRPr="005154FF">
        <w:rPr>
          <w:rFonts w:ascii="Times New Roman" w:hAnsi="Times New Roman" w:cs="Times New Roman"/>
          <w:sz w:val="24"/>
          <w:szCs w:val="24"/>
        </w:rPr>
        <w:t>в том числе:</w:t>
      </w:r>
    </w:p>
    <w:p w:rsidR="00A8601C" w:rsidRDefault="00A8601C" w:rsidP="00A8601C">
      <w:pPr>
        <w:pStyle w:val="ConsPlusNormal"/>
        <w:numPr>
          <w:ilvl w:val="0"/>
          <w:numId w:val="11"/>
        </w:numPr>
        <w:spacing w:line="276" w:lineRule="auto"/>
        <w:ind w:left="0" w:firstLine="709"/>
        <w:jc w:val="both"/>
        <w:rPr>
          <w:rFonts w:ascii="Times New Roman" w:hAnsi="Times New Roman" w:cs="Times New Roman"/>
          <w:sz w:val="24"/>
          <w:szCs w:val="24"/>
        </w:rPr>
      </w:pPr>
      <w:r w:rsidRPr="005154FF">
        <w:rPr>
          <w:rFonts w:ascii="Times New Roman" w:hAnsi="Times New Roman" w:cs="Times New Roman"/>
          <w:sz w:val="24"/>
          <w:szCs w:val="24"/>
        </w:rPr>
        <w:t xml:space="preserve">строго необходимые файлы </w:t>
      </w:r>
      <w:proofErr w:type="spellStart"/>
      <w:r w:rsidRPr="005154FF">
        <w:rPr>
          <w:rFonts w:ascii="Times New Roman" w:hAnsi="Times New Roman" w:cs="Times New Roman"/>
          <w:sz w:val="24"/>
          <w:szCs w:val="24"/>
        </w:rPr>
        <w:t>cookie</w:t>
      </w:r>
      <w:proofErr w:type="spellEnd"/>
      <w:r w:rsidRPr="005154FF">
        <w:rPr>
          <w:rFonts w:ascii="Times New Roman" w:hAnsi="Times New Roman" w:cs="Times New Roman"/>
          <w:sz w:val="24"/>
          <w:szCs w:val="24"/>
        </w:rPr>
        <w:t xml:space="preserve"> – для поддержания корректной</w:t>
      </w:r>
      <w:r>
        <w:rPr>
          <w:rFonts w:ascii="Times New Roman" w:hAnsi="Times New Roman" w:cs="Times New Roman"/>
          <w:sz w:val="24"/>
          <w:szCs w:val="24"/>
        </w:rPr>
        <w:t xml:space="preserve"> </w:t>
      </w:r>
      <w:r w:rsidRPr="005154FF">
        <w:rPr>
          <w:rFonts w:ascii="Times New Roman" w:hAnsi="Times New Roman" w:cs="Times New Roman"/>
          <w:sz w:val="24"/>
          <w:szCs w:val="24"/>
        </w:rPr>
        <w:t>работы и отображения Сайта</w:t>
      </w:r>
      <w:r w:rsidRPr="00E13C4E">
        <w:rPr>
          <w:rFonts w:ascii="Times New Roman" w:hAnsi="Times New Roman" w:cs="Times New Roman"/>
          <w:sz w:val="24"/>
          <w:szCs w:val="24"/>
        </w:rPr>
        <w:t xml:space="preserve">. </w:t>
      </w:r>
      <w:r w:rsidRPr="00E13C4E">
        <w:rPr>
          <w:rFonts w:ascii="Times New Roman" w:hAnsi="Times New Roman" w:cs="Times New Roman"/>
        </w:rPr>
        <w:t xml:space="preserve">Эти </w:t>
      </w:r>
      <w:r w:rsidRPr="00B22491">
        <w:rPr>
          <w:rFonts w:ascii="Times New Roman" w:hAnsi="Times New Roman" w:cs="Times New Roman"/>
          <w:sz w:val="24"/>
          <w:szCs w:val="24"/>
        </w:rPr>
        <w:t xml:space="preserve">файлы </w:t>
      </w:r>
      <w:proofErr w:type="spellStart"/>
      <w:r w:rsidRPr="00B22491">
        <w:rPr>
          <w:rFonts w:ascii="Times New Roman" w:hAnsi="Times New Roman" w:cs="Times New Roman"/>
          <w:sz w:val="24"/>
          <w:szCs w:val="24"/>
        </w:rPr>
        <w:t>cookie</w:t>
      </w:r>
      <w:proofErr w:type="spellEnd"/>
      <w:r w:rsidRPr="00B22491">
        <w:rPr>
          <w:rFonts w:ascii="Times New Roman" w:hAnsi="Times New Roman" w:cs="Times New Roman"/>
          <w:sz w:val="24"/>
          <w:szCs w:val="24"/>
        </w:rPr>
        <w:t xml:space="preserve"> не хранят личные данные, которые могут идентифицировать пользователей </w:t>
      </w:r>
      <w:r w:rsidRPr="00E13C4E">
        <w:rPr>
          <w:rFonts w:ascii="Times New Roman" w:hAnsi="Times New Roman" w:cs="Times New Roman"/>
        </w:rPr>
        <w:t>Сайта как</w:t>
      </w:r>
      <w:r w:rsidRPr="00B22491">
        <w:rPr>
          <w:rFonts w:ascii="Times New Roman" w:hAnsi="Times New Roman" w:cs="Times New Roman"/>
          <w:sz w:val="24"/>
          <w:szCs w:val="24"/>
        </w:rPr>
        <w:t xml:space="preserve"> личность</w:t>
      </w:r>
      <w:r w:rsidRPr="00E13C4E">
        <w:rPr>
          <w:rFonts w:ascii="Times New Roman" w:hAnsi="Times New Roman" w:cs="Times New Roman"/>
          <w:sz w:val="24"/>
          <w:szCs w:val="24"/>
        </w:rPr>
        <w:t>;</w:t>
      </w:r>
    </w:p>
    <w:p w:rsidR="00A8601C" w:rsidRPr="005154FF" w:rsidRDefault="00A8601C" w:rsidP="00A8601C">
      <w:pPr>
        <w:pStyle w:val="ConsPlusNormal"/>
        <w:numPr>
          <w:ilvl w:val="0"/>
          <w:numId w:val="11"/>
        </w:numPr>
        <w:spacing w:line="276" w:lineRule="auto"/>
        <w:ind w:left="0" w:firstLine="709"/>
        <w:jc w:val="both"/>
        <w:rPr>
          <w:rFonts w:ascii="Times New Roman" w:hAnsi="Times New Roman" w:cs="Times New Roman"/>
          <w:sz w:val="24"/>
          <w:szCs w:val="24"/>
        </w:rPr>
      </w:pPr>
      <w:r w:rsidRPr="005154FF">
        <w:rPr>
          <w:rFonts w:ascii="Times New Roman" w:hAnsi="Times New Roman" w:cs="Times New Roman"/>
          <w:sz w:val="24"/>
          <w:szCs w:val="24"/>
        </w:rPr>
        <w:t xml:space="preserve">статистические (аналитические) файлы </w:t>
      </w:r>
      <w:proofErr w:type="spellStart"/>
      <w:r w:rsidRPr="005154FF">
        <w:rPr>
          <w:rFonts w:ascii="Times New Roman" w:hAnsi="Times New Roman" w:cs="Times New Roman"/>
          <w:sz w:val="24"/>
          <w:szCs w:val="24"/>
        </w:rPr>
        <w:t>cookie</w:t>
      </w:r>
      <w:proofErr w:type="spellEnd"/>
      <w:r w:rsidRPr="005154FF">
        <w:rPr>
          <w:rFonts w:ascii="Times New Roman" w:hAnsi="Times New Roman" w:cs="Times New Roman"/>
          <w:sz w:val="24"/>
          <w:szCs w:val="24"/>
        </w:rPr>
        <w:t>, при помощи</w:t>
      </w:r>
      <w:r>
        <w:rPr>
          <w:rFonts w:ascii="Times New Roman" w:hAnsi="Times New Roman" w:cs="Times New Roman"/>
          <w:sz w:val="24"/>
          <w:szCs w:val="24"/>
        </w:rPr>
        <w:t xml:space="preserve"> </w:t>
      </w:r>
      <w:r w:rsidRPr="005154FF">
        <w:rPr>
          <w:rFonts w:ascii="Times New Roman" w:hAnsi="Times New Roman" w:cs="Times New Roman"/>
          <w:sz w:val="24"/>
          <w:szCs w:val="24"/>
        </w:rPr>
        <w:t>которых осуществляется сбор статистических сведений о работе с Сайтом, в</w:t>
      </w:r>
      <w:r>
        <w:rPr>
          <w:rFonts w:ascii="Times New Roman" w:hAnsi="Times New Roman" w:cs="Times New Roman"/>
          <w:sz w:val="24"/>
          <w:szCs w:val="24"/>
        </w:rPr>
        <w:t xml:space="preserve"> </w:t>
      </w:r>
      <w:r w:rsidRPr="005154FF">
        <w:rPr>
          <w:rFonts w:ascii="Times New Roman" w:hAnsi="Times New Roman" w:cs="Times New Roman"/>
          <w:sz w:val="24"/>
          <w:szCs w:val="24"/>
        </w:rPr>
        <w:t>т.ч. об общем количестве посетителей и показателях отказов – для улучшения пользовательского опыта в части навигации и исправления ошибок.</w:t>
      </w:r>
    </w:p>
    <w:p w:rsidR="00A8601C" w:rsidRPr="005154FF" w:rsidRDefault="00A8601C" w:rsidP="00A8601C">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5154FF">
        <w:rPr>
          <w:rFonts w:ascii="Times New Roman" w:hAnsi="Times New Roman" w:cs="Times New Roman"/>
          <w:sz w:val="24"/>
          <w:szCs w:val="24"/>
        </w:rPr>
        <w:t>.2.</w:t>
      </w:r>
      <w:r>
        <w:rPr>
          <w:rFonts w:ascii="Times New Roman" w:hAnsi="Times New Roman" w:cs="Times New Roman"/>
          <w:sz w:val="24"/>
          <w:szCs w:val="24"/>
        </w:rPr>
        <w:t xml:space="preserve">2 </w:t>
      </w:r>
      <w:r w:rsidRPr="005154FF">
        <w:rPr>
          <w:rFonts w:ascii="Times New Roman" w:hAnsi="Times New Roman" w:cs="Times New Roman"/>
          <w:sz w:val="24"/>
          <w:szCs w:val="24"/>
        </w:rPr>
        <w:t xml:space="preserve">Оператор использует информацию, содержащуюся в файлах </w:t>
      </w:r>
      <w:proofErr w:type="spellStart"/>
      <w:r w:rsidRPr="005154FF">
        <w:rPr>
          <w:rFonts w:ascii="Times New Roman" w:hAnsi="Times New Roman" w:cs="Times New Roman"/>
          <w:sz w:val="24"/>
          <w:szCs w:val="24"/>
        </w:rPr>
        <w:t>cookie</w:t>
      </w:r>
      <w:proofErr w:type="spellEnd"/>
      <w:r w:rsidRPr="005154FF">
        <w:rPr>
          <w:rFonts w:ascii="Times New Roman" w:hAnsi="Times New Roman" w:cs="Times New Roman"/>
          <w:sz w:val="24"/>
          <w:szCs w:val="24"/>
        </w:rPr>
        <w:t xml:space="preserve"> только в указанных выше целях, после чего собранные данные продолжают храниться на устройстве посетителя Сайта в течение периода, который может зависеть от соответствующего типа файлов </w:t>
      </w:r>
      <w:proofErr w:type="spellStart"/>
      <w:r w:rsidRPr="005154FF">
        <w:rPr>
          <w:rFonts w:ascii="Times New Roman" w:hAnsi="Times New Roman" w:cs="Times New Roman"/>
          <w:sz w:val="24"/>
          <w:szCs w:val="24"/>
        </w:rPr>
        <w:t>cookie</w:t>
      </w:r>
      <w:proofErr w:type="spellEnd"/>
      <w:r w:rsidRPr="005154FF">
        <w:rPr>
          <w:rFonts w:ascii="Times New Roman" w:hAnsi="Times New Roman" w:cs="Times New Roman"/>
          <w:sz w:val="24"/>
          <w:szCs w:val="24"/>
        </w:rPr>
        <w:t xml:space="preserve">. </w:t>
      </w:r>
    </w:p>
    <w:p w:rsidR="00A8601C" w:rsidRPr="005154FF" w:rsidRDefault="00A8601C" w:rsidP="00A8601C">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5154FF">
        <w:rPr>
          <w:rFonts w:ascii="Times New Roman" w:hAnsi="Times New Roman" w:cs="Times New Roman"/>
          <w:sz w:val="24"/>
          <w:szCs w:val="24"/>
        </w:rPr>
        <w:t>.</w:t>
      </w:r>
      <w:r>
        <w:rPr>
          <w:rFonts w:ascii="Times New Roman" w:hAnsi="Times New Roman" w:cs="Times New Roman"/>
          <w:sz w:val="24"/>
          <w:szCs w:val="24"/>
        </w:rPr>
        <w:t>2.</w:t>
      </w:r>
      <w:r w:rsidRPr="005154FF">
        <w:rPr>
          <w:rFonts w:ascii="Times New Roman" w:hAnsi="Times New Roman" w:cs="Times New Roman"/>
          <w:sz w:val="24"/>
          <w:szCs w:val="24"/>
        </w:rPr>
        <w:t>3.</w:t>
      </w:r>
      <w:r>
        <w:rPr>
          <w:rFonts w:ascii="Times New Roman" w:hAnsi="Times New Roman" w:cs="Times New Roman"/>
          <w:sz w:val="24"/>
          <w:szCs w:val="24"/>
        </w:rPr>
        <w:t xml:space="preserve"> </w:t>
      </w:r>
      <w:r w:rsidRPr="005154FF">
        <w:rPr>
          <w:rFonts w:ascii="Times New Roman" w:hAnsi="Times New Roman" w:cs="Times New Roman"/>
          <w:sz w:val="24"/>
          <w:szCs w:val="24"/>
        </w:rPr>
        <w:t xml:space="preserve">По срокам обработки файлы </w:t>
      </w:r>
      <w:proofErr w:type="spellStart"/>
      <w:r w:rsidRPr="005154FF">
        <w:rPr>
          <w:rFonts w:ascii="Times New Roman" w:hAnsi="Times New Roman" w:cs="Times New Roman"/>
          <w:sz w:val="24"/>
          <w:szCs w:val="24"/>
        </w:rPr>
        <w:t>cookie</w:t>
      </w:r>
      <w:proofErr w:type="spellEnd"/>
      <w:r w:rsidRPr="005154FF">
        <w:rPr>
          <w:rFonts w:ascii="Times New Roman" w:hAnsi="Times New Roman" w:cs="Times New Roman"/>
          <w:sz w:val="24"/>
          <w:szCs w:val="24"/>
        </w:rPr>
        <w:t xml:space="preserve"> делятся на следующие типы:</w:t>
      </w:r>
    </w:p>
    <w:p w:rsidR="00A8601C" w:rsidRPr="005154FF" w:rsidRDefault="00A8601C" w:rsidP="00A8601C">
      <w:pPr>
        <w:pStyle w:val="ConsPlusNormal"/>
        <w:numPr>
          <w:ilvl w:val="0"/>
          <w:numId w:val="8"/>
        </w:numPr>
        <w:spacing w:line="276" w:lineRule="auto"/>
        <w:ind w:left="0" w:firstLine="709"/>
        <w:jc w:val="both"/>
        <w:rPr>
          <w:rFonts w:ascii="Times New Roman" w:hAnsi="Times New Roman" w:cs="Times New Roman"/>
          <w:sz w:val="24"/>
          <w:szCs w:val="24"/>
        </w:rPr>
      </w:pPr>
      <w:r w:rsidRPr="005154FF">
        <w:rPr>
          <w:rFonts w:ascii="Times New Roman" w:hAnsi="Times New Roman" w:cs="Times New Roman"/>
          <w:sz w:val="24"/>
          <w:szCs w:val="24"/>
        </w:rPr>
        <w:t xml:space="preserve">сессионные </w:t>
      </w:r>
      <w:proofErr w:type="spellStart"/>
      <w:r w:rsidRPr="005154FF">
        <w:rPr>
          <w:rFonts w:ascii="Times New Roman" w:hAnsi="Times New Roman" w:cs="Times New Roman"/>
          <w:sz w:val="24"/>
          <w:szCs w:val="24"/>
        </w:rPr>
        <w:t>cookie</w:t>
      </w:r>
      <w:proofErr w:type="spellEnd"/>
      <w:r w:rsidRPr="005154FF">
        <w:rPr>
          <w:rFonts w:ascii="Times New Roman" w:hAnsi="Times New Roman" w:cs="Times New Roman"/>
          <w:sz w:val="24"/>
          <w:szCs w:val="24"/>
        </w:rPr>
        <w:t xml:space="preserve"> – действуют в течение времени, пока открыт веб-браузер, с которого посетитель зашел на Сайт, и удаляются при его</w:t>
      </w:r>
      <w:r>
        <w:rPr>
          <w:rFonts w:ascii="Times New Roman" w:hAnsi="Times New Roman" w:cs="Times New Roman"/>
          <w:sz w:val="24"/>
          <w:szCs w:val="24"/>
        </w:rPr>
        <w:t xml:space="preserve"> </w:t>
      </w:r>
      <w:r w:rsidRPr="005154FF">
        <w:rPr>
          <w:rFonts w:ascii="Times New Roman" w:hAnsi="Times New Roman" w:cs="Times New Roman"/>
          <w:sz w:val="24"/>
          <w:szCs w:val="24"/>
        </w:rPr>
        <w:t>закрытии;</w:t>
      </w:r>
    </w:p>
    <w:p w:rsidR="00A8601C" w:rsidRDefault="00A8601C" w:rsidP="00A8601C">
      <w:pPr>
        <w:pStyle w:val="ConsPlusNormal"/>
        <w:numPr>
          <w:ilvl w:val="0"/>
          <w:numId w:val="8"/>
        </w:numPr>
        <w:spacing w:line="276" w:lineRule="auto"/>
        <w:ind w:left="0" w:firstLine="709"/>
        <w:jc w:val="both"/>
        <w:rPr>
          <w:rFonts w:ascii="Times New Roman" w:hAnsi="Times New Roman" w:cs="Times New Roman"/>
          <w:sz w:val="24"/>
          <w:szCs w:val="24"/>
        </w:rPr>
      </w:pPr>
      <w:r w:rsidRPr="005154FF">
        <w:rPr>
          <w:rFonts w:ascii="Times New Roman" w:hAnsi="Times New Roman" w:cs="Times New Roman"/>
          <w:sz w:val="24"/>
          <w:szCs w:val="24"/>
        </w:rPr>
        <w:t xml:space="preserve">постоянные </w:t>
      </w:r>
      <w:proofErr w:type="spellStart"/>
      <w:r w:rsidRPr="005154FF">
        <w:rPr>
          <w:rFonts w:ascii="Times New Roman" w:hAnsi="Times New Roman" w:cs="Times New Roman"/>
          <w:sz w:val="24"/>
          <w:szCs w:val="24"/>
        </w:rPr>
        <w:t>cookie</w:t>
      </w:r>
      <w:proofErr w:type="spellEnd"/>
      <w:r w:rsidRPr="005154FF">
        <w:rPr>
          <w:rFonts w:ascii="Times New Roman" w:hAnsi="Times New Roman" w:cs="Times New Roman"/>
          <w:sz w:val="24"/>
          <w:szCs w:val="24"/>
        </w:rPr>
        <w:t xml:space="preserve"> – хранятся на компьютере посетителя Сайта и не удаляются при закрытии браузера. В большинстве случаев срок</w:t>
      </w:r>
      <w:r>
        <w:rPr>
          <w:rFonts w:ascii="Times New Roman" w:hAnsi="Times New Roman" w:cs="Times New Roman"/>
          <w:sz w:val="24"/>
          <w:szCs w:val="24"/>
        </w:rPr>
        <w:t xml:space="preserve"> </w:t>
      </w:r>
      <w:r w:rsidRPr="005154FF">
        <w:rPr>
          <w:rFonts w:ascii="Times New Roman" w:hAnsi="Times New Roman" w:cs="Times New Roman"/>
          <w:sz w:val="24"/>
          <w:szCs w:val="24"/>
        </w:rPr>
        <w:t xml:space="preserve">использования таких файлов </w:t>
      </w:r>
      <w:proofErr w:type="spellStart"/>
      <w:r w:rsidRPr="005154FF">
        <w:rPr>
          <w:rFonts w:ascii="Times New Roman" w:hAnsi="Times New Roman" w:cs="Times New Roman"/>
          <w:sz w:val="24"/>
          <w:szCs w:val="24"/>
        </w:rPr>
        <w:t>cookie</w:t>
      </w:r>
      <w:proofErr w:type="spellEnd"/>
      <w:r w:rsidRPr="005154FF">
        <w:rPr>
          <w:rFonts w:ascii="Times New Roman" w:hAnsi="Times New Roman" w:cs="Times New Roman"/>
          <w:sz w:val="24"/>
          <w:szCs w:val="24"/>
        </w:rPr>
        <w:t xml:space="preserve"> не превышает двух лет</w:t>
      </w:r>
      <w:r>
        <w:rPr>
          <w:rFonts w:ascii="Times New Roman" w:hAnsi="Times New Roman" w:cs="Times New Roman"/>
          <w:sz w:val="24"/>
          <w:szCs w:val="24"/>
        </w:rPr>
        <w:t>.</w:t>
      </w:r>
    </w:p>
    <w:p w:rsidR="00A8601C" w:rsidRPr="0085276E" w:rsidRDefault="00A8601C" w:rsidP="00A8601C">
      <w:pPr>
        <w:pStyle w:val="l"/>
        <w:spacing w:line="276" w:lineRule="auto"/>
        <w:contextualSpacing/>
        <w:rPr>
          <w:rFonts w:ascii="Times New Roman" w:hAnsi="Times New Roman" w:cs="Times New Roman"/>
        </w:rPr>
      </w:pPr>
      <w:r>
        <w:rPr>
          <w:rFonts w:ascii="Times New Roman" w:hAnsi="Times New Roman" w:cs="Times New Roman"/>
        </w:rPr>
        <w:t xml:space="preserve">3.2.4. </w:t>
      </w:r>
      <w:r w:rsidRPr="00C03A49">
        <w:rPr>
          <w:rFonts w:ascii="Times New Roman" w:hAnsi="Times New Roman" w:cs="Times New Roman"/>
        </w:rPr>
        <w:t xml:space="preserve">Оператор на Сайте использует сервис веб-аналитики </w:t>
      </w:r>
      <w:proofErr w:type="spellStart"/>
      <w:r w:rsidRPr="00C03A49">
        <w:rPr>
          <w:rFonts w:ascii="Times New Roman" w:hAnsi="Times New Roman" w:cs="Times New Roman"/>
        </w:rPr>
        <w:t>Яндекс.Метрика</w:t>
      </w:r>
      <w:proofErr w:type="spellEnd"/>
      <w:r w:rsidRPr="00C03A49">
        <w:rPr>
          <w:rFonts w:ascii="Times New Roman" w:hAnsi="Times New Roman" w:cs="Times New Roman"/>
        </w:rPr>
        <w:t xml:space="preserve"> с целью анализа пользовательской активности при помощи файлов </w:t>
      </w:r>
      <w:proofErr w:type="spellStart"/>
      <w:r w:rsidRPr="00C03A49">
        <w:rPr>
          <w:rFonts w:ascii="Times New Roman" w:hAnsi="Times New Roman" w:cs="Times New Roman"/>
        </w:rPr>
        <w:t>cookie</w:t>
      </w:r>
      <w:proofErr w:type="spellEnd"/>
      <w:r w:rsidRPr="00C03A49">
        <w:rPr>
          <w:rFonts w:ascii="Times New Roman" w:hAnsi="Times New Roman" w:cs="Times New Roman"/>
        </w:rPr>
        <w:t xml:space="preserve">, оценки использования Пользователями Сайта, совершенствования Сайта. Файлы </w:t>
      </w:r>
      <w:proofErr w:type="spellStart"/>
      <w:r w:rsidRPr="00C03A49">
        <w:rPr>
          <w:rFonts w:ascii="Times New Roman" w:hAnsi="Times New Roman" w:cs="Times New Roman"/>
        </w:rPr>
        <w:t>cookie</w:t>
      </w:r>
      <w:proofErr w:type="spellEnd"/>
      <w:r w:rsidRPr="00C03A49">
        <w:rPr>
          <w:rFonts w:ascii="Times New Roman" w:hAnsi="Times New Roman" w:cs="Times New Roman"/>
        </w:rPr>
        <w:t xml:space="preserve"> могут быть получены Оператором с использованием метрической программы </w:t>
      </w:r>
      <w:proofErr w:type="spellStart"/>
      <w:r w:rsidRPr="00C03A49">
        <w:rPr>
          <w:rFonts w:ascii="Times New Roman" w:hAnsi="Times New Roman" w:cs="Times New Roman"/>
        </w:rPr>
        <w:t>Яндекс.Метрика</w:t>
      </w:r>
      <w:proofErr w:type="spellEnd"/>
      <w:r w:rsidRPr="00C03A49">
        <w:rPr>
          <w:rFonts w:ascii="Times New Roman" w:hAnsi="Times New Roman" w:cs="Times New Roman"/>
        </w:rPr>
        <w:t xml:space="preserve">. </w:t>
      </w:r>
      <w:r w:rsidRPr="0085276E">
        <w:rPr>
          <w:rFonts w:ascii="Times New Roman" w:hAnsi="Times New Roman" w:cs="Times New Roman"/>
        </w:rPr>
        <w:t xml:space="preserve">При использовании указанного сервиса веб-аналитики Компания со своей стороны принимает условия использования сервиса, размещенные на </w:t>
      </w:r>
      <w:r>
        <w:rPr>
          <w:rFonts w:ascii="Times New Roman" w:hAnsi="Times New Roman" w:cs="Times New Roman"/>
        </w:rPr>
        <w:t>Сайт</w:t>
      </w:r>
      <w:r w:rsidRPr="0085276E">
        <w:rPr>
          <w:rFonts w:ascii="Times New Roman" w:hAnsi="Times New Roman" w:cs="Times New Roman"/>
        </w:rPr>
        <w:t xml:space="preserve">е поставщика услуг, а также применяемые на стороне поставщика способы защиты передаваемой информации. Компания убеждается в соблюдении принципов и правил обработки персональных данных, соблюдении конфиденциальности </w:t>
      </w:r>
      <w:proofErr w:type="spellStart"/>
      <w:r w:rsidRPr="0085276E">
        <w:rPr>
          <w:rFonts w:ascii="Times New Roman" w:hAnsi="Times New Roman" w:cs="Times New Roman"/>
        </w:rPr>
        <w:t>ПДн</w:t>
      </w:r>
      <w:proofErr w:type="spellEnd"/>
      <w:r w:rsidRPr="0085276E">
        <w:rPr>
          <w:rFonts w:ascii="Times New Roman" w:hAnsi="Times New Roman" w:cs="Times New Roman"/>
        </w:rPr>
        <w:t xml:space="preserve"> и принятии необходимых мер по обеспечению безопасности персональных данных в соответствии с</w:t>
      </w:r>
      <w:r>
        <w:rPr>
          <w:rFonts w:ascii="Times New Roman" w:hAnsi="Times New Roman" w:cs="Times New Roman"/>
        </w:rPr>
        <w:t xml:space="preserve"> ФЗ-152 в рамках проведения внутреннего контроля (аудита) соответствия обработки и защиты </w:t>
      </w:r>
      <w:proofErr w:type="spellStart"/>
      <w:r>
        <w:rPr>
          <w:rFonts w:ascii="Times New Roman" w:hAnsi="Times New Roman" w:cs="Times New Roman"/>
        </w:rPr>
        <w:t>ПДн</w:t>
      </w:r>
      <w:proofErr w:type="spellEnd"/>
      <w:r>
        <w:rPr>
          <w:rFonts w:ascii="Times New Roman" w:hAnsi="Times New Roman" w:cs="Times New Roman"/>
        </w:rPr>
        <w:t>, обрабатываемых в Компании требованиям действующего законодательства Российской Федерации.</w:t>
      </w:r>
    </w:p>
    <w:p w:rsidR="00A8601C" w:rsidRPr="00406D21" w:rsidRDefault="00A8601C" w:rsidP="00A8601C">
      <w:pPr>
        <w:pStyle w:val="l"/>
        <w:spacing w:line="276" w:lineRule="auto"/>
        <w:contextualSpacing/>
        <w:rPr>
          <w:rFonts w:ascii="Times New Roman" w:hAnsi="Times New Roman" w:cs="Times New Roman"/>
        </w:rPr>
      </w:pPr>
      <w:r w:rsidRPr="0085276E">
        <w:rPr>
          <w:rFonts w:ascii="Times New Roman" w:hAnsi="Times New Roman" w:cs="Times New Roman"/>
        </w:rPr>
        <w:t xml:space="preserve">Посетители </w:t>
      </w:r>
      <w:r>
        <w:rPr>
          <w:rFonts w:ascii="Times New Roman" w:hAnsi="Times New Roman" w:cs="Times New Roman"/>
        </w:rPr>
        <w:t>С</w:t>
      </w:r>
      <w:r w:rsidRPr="0085276E">
        <w:rPr>
          <w:rFonts w:ascii="Times New Roman" w:hAnsi="Times New Roman" w:cs="Times New Roman"/>
        </w:rPr>
        <w:t xml:space="preserve">айта уведомляются об использовании метрических программ и сбора файлов </w:t>
      </w:r>
      <w:bookmarkStart w:id="0" w:name="_Hlk193968288"/>
      <w:proofErr w:type="spellStart"/>
      <w:r w:rsidRPr="0085276E">
        <w:rPr>
          <w:rFonts w:ascii="Times New Roman" w:hAnsi="Times New Roman" w:cs="Times New Roman"/>
        </w:rPr>
        <w:t>cookie</w:t>
      </w:r>
      <w:bookmarkEnd w:id="0"/>
      <w:proofErr w:type="spellEnd"/>
      <w:r w:rsidRPr="0085276E">
        <w:rPr>
          <w:rFonts w:ascii="Times New Roman" w:hAnsi="Times New Roman" w:cs="Times New Roman"/>
        </w:rPr>
        <w:t xml:space="preserve"> при переходе на </w:t>
      </w:r>
      <w:r>
        <w:rPr>
          <w:rFonts w:ascii="Times New Roman" w:hAnsi="Times New Roman" w:cs="Times New Roman"/>
        </w:rPr>
        <w:t>С</w:t>
      </w:r>
      <w:r w:rsidRPr="0085276E">
        <w:rPr>
          <w:rFonts w:ascii="Times New Roman" w:hAnsi="Times New Roman" w:cs="Times New Roman"/>
        </w:rPr>
        <w:t>айт.</w:t>
      </w:r>
      <w:r>
        <w:rPr>
          <w:rFonts w:ascii="Times New Roman" w:hAnsi="Times New Roman" w:cs="Times New Roman"/>
        </w:rPr>
        <w:t xml:space="preserve"> Посетителю предлагается выбор в части использования файлов</w:t>
      </w:r>
      <w:r w:rsidRPr="0005327D">
        <w:t xml:space="preserve"> </w:t>
      </w:r>
      <w:proofErr w:type="spellStart"/>
      <w:r w:rsidRPr="0005327D">
        <w:rPr>
          <w:rFonts w:ascii="Times New Roman" w:hAnsi="Times New Roman" w:cs="Times New Roman"/>
        </w:rPr>
        <w:t>cookie</w:t>
      </w:r>
      <w:proofErr w:type="spellEnd"/>
      <w:r>
        <w:rPr>
          <w:rFonts w:ascii="Times New Roman" w:hAnsi="Times New Roman" w:cs="Times New Roman"/>
        </w:rPr>
        <w:t>, право как принять, так и отказаться от их использования, либо осуществить настройки.</w:t>
      </w:r>
      <w:r w:rsidRPr="0079519C">
        <w:t xml:space="preserve"> </w:t>
      </w:r>
      <w:r w:rsidRPr="0079519C">
        <w:rPr>
          <w:rFonts w:ascii="Times New Roman" w:hAnsi="Times New Roman" w:cs="Times New Roman"/>
        </w:rPr>
        <w:t xml:space="preserve">Посетитель Сайта в любой момент может изменить настройки своего веб-браузера таким образом, чтобы блокировать использование файлов </w:t>
      </w:r>
      <w:proofErr w:type="spellStart"/>
      <w:r w:rsidRPr="0079519C">
        <w:rPr>
          <w:rFonts w:ascii="Times New Roman" w:hAnsi="Times New Roman" w:cs="Times New Roman"/>
        </w:rPr>
        <w:t>cookie</w:t>
      </w:r>
      <w:proofErr w:type="spellEnd"/>
      <w:r w:rsidRPr="0079519C">
        <w:rPr>
          <w:rFonts w:ascii="Times New Roman" w:hAnsi="Times New Roman" w:cs="Times New Roman"/>
        </w:rPr>
        <w:t xml:space="preserve"> на устройстве. </w:t>
      </w:r>
      <w:r>
        <w:rPr>
          <w:rFonts w:ascii="Times New Roman" w:hAnsi="Times New Roman" w:cs="Times New Roman"/>
        </w:rPr>
        <w:t xml:space="preserve">  </w:t>
      </w:r>
      <w:r w:rsidRPr="00406D21">
        <w:rPr>
          <w:rFonts w:ascii="Times New Roman" w:hAnsi="Times New Roman" w:cs="Times New Roman"/>
        </w:rPr>
        <w:t xml:space="preserve">Большинство веб-браузеров изначально настроены автоматически принимать файлы </w:t>
      </w:r>
      <w:proofErr w:type="spellStart"/>
      <w:r w:rsidRPr="00406D21">
        <w:rPr>
          <w:rFonts w:ascii="Times New Roman" w:hAnsi="Times New Roman" w:cs="Times New Roman"/>
        </w:rPr>
        <w:t>cookie</w:t>
      </w:r>
      <w:proofErr w:type="spellEnd"/>
      <w:r w:rsidRPr="00406D21">
        <w:rPr>
          <w:rFonts w:ascii="Times New Roman" w:hAnsi="Times New Roman" w:cs="Times New Roman"/>
        </w:rPr>
        <w:t xml:space="preserve">. </w:t>
      </w:r>
      <w:bookmarkStart w:id="1" w:name="_Hlk193968352"/>
    </w:p>
    <w:bookmarkEnd w:id="1"/>
    <w:p w:rsidR="003E7E45" w:rsidRDefault="003E7E45" w:rsidP="009E145D">
      <w:pPr>
        <w:pStyle w:val="l1"/>
        <w:numPr>
          <w:ilvl w:val="0"/>
          <w:numId w:val="0"/>
        </w:numPr>
        <w:tabs>
          <w:tab w:val="left" w:pos="1134"/>
        </w:tabs>
        <w:spacing w:line="276" w:lineRule="auto"/>
        <w:contextualSpacing/>
        <w:rPr>
          <w:rFonts w:ascii="Times New Roman" w:hAnsi="Times New Roman" w:cs="Times New Roman"/>
          <w:bCs/>
          <w:iCs/>
          <w:snapToGrid/>
        </w:rPr>
      </w:pPr>
    </w:p>
    <w:p w:rsidR="00DE2DD3" w:rsidRPr="004A2664" w:rsidRDefault="004A2664" w:rsidP="004A2664">
      <w:pPr>
        <w:pStyle w:val="ConsPlusNormal"/>
        <w:spacing w:line="276" w:lineRule="auto"/>
        <w:ind w:firstLine="708"/>
        <w:jc w:val="center"/>
        <w:outlineLvl w:val="0"/>
        <w:rPr>
          <w:rFonts w:ascii="Times New Roman" w:hAnsi="Times New Roman" w:cs="Times New Roman"/>
          <w:b/>
          <w:bCs/>
          <w:sz w:val="24"/>
          <w:szCs w:val="24"/>
        </w:rPr>
      </w:pPr>
      <w:r>
        <w:rPr>
          <w:rFonts w:ascii="Times New Roman" w:hAnsi="Times New Roman" w:cs="Times New Roman"/>
          <w:b/>
          <w:bCs/>
          <w:sz w:val="24"/>
          <w:szCs w:val="24"/>
        </w:rPr>
        <w:t>4.</w:t>
      </w:r>
      <w:r w:rsidR="00DE2DD3" w:rsidRPr="003374AB">
        <w:rPr>
          <w:rFonts w:ascii="Times New Roman" w:hAnsi="Times New Roman" w:cs="Times New Roman"/>
          <w:b/>
          <w:bCs/>
          <w:sz w:val="24"/>
          <w:szCs w:val="24"/>
        </w:rPr>
        <w:t>УСЛОВИЯ ОБРАБОТКИ ПЕРСОНАЛЬНОЙ ИНФОРМАЦИИ ПОЛЬЗОВАТЕЛЕЙ</w:t>
      </w:r>
      <w:r w:rsidR="00DE2DD3">
        <w:rPr>
          <w:rFonts w:ascii="Times New Roman" w:hAnsi="Times New Roman" w:cs="Times New Roman"/>
          <w:b/>
          <w:bCs/>
          <w:sz w:val="24"/>
          <w:szCs w:val="24"/>
        </w:rPr>
        <w:t xml:space="preserve"> </w:t>
      </w:r>
      <w:r w:rsidR="00DE2DD3" w:rsidRPr="003374AB">
        <w:rPr>
          <w:rFonts w:ascii="Times New Roman" w:hAnsi="Times New Roman" w:cs="Times New Roman"/>
          <w:b/>
          <w:bCs/>
          <w:sz w:val="24"/>
          <w:szCs w:val="24"/>
        </w:rPr>
        <w:t>И ЕЕ ПЕРЕДАЧИ ТРЕТЬИМ ЛИЦАМ</w:t>
      </w:r>
    </w:p>
    <w:p w:rsidR="00DE2DD3" w:rsidRPr="004E6EB5" w:rsidRDefault="00DE2DD3" w:rsidP="00DE2DD3">
      <w:pPr>
        <w:pStyle w:val="ConsPlusNormal"/>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4E6EB5">
        <w:rPr>
          <w:rFonts w:ascii="Times New Roman" w:hAnsi="Times New Roman" w:cs="Times New Roman"/>
          <w:sz w:val="24"/>
          <w:szCs w:val="24"/>
        </w:rPr>
        <w:t>.1. Сайт хранит персональную информацию Пользователей в соответствии с внутренними регламентами конкретных сервисов.</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4E6EB5">
        <w:rPr>
          <w:rFonts w:ascii="Times New Roman" w:hAnsi="Times New Roman" w:cs="Times New Roman"/>
          <w:sz w:val="24"/>
          <w:szCs w:val="24"/>
        </w:rPr>
        <w:t xml:space="preserve">.2. В отношении персональной информации Пользователя сохраняется ее конфиденциальность, кроме случаев добровольного предоставления Пользователем </w:t>
      </w:r>
      <w:r w:rsidRPr="004E6EB5">
        <w:rPr>
          <w:rFonts w:ascii="Times New Roman" w:hAnsi="Times New Roman" w:cs="Times New Roman"/>
          <w:sz w:val="24"/>
          <w:szCs w:val="24"/>
        </w:rPr>
        <w:lastRenderedPageBreak/>
        <w:t xml:space="preserve">информации о себе для общего доступа неограниченному кругу лиц. </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4E6EB5">
        <w:rPr>
          <w:rFonts w:ascii="Times New Roman" w:hAnsi="Times New Roman" w:cs="Times New Roman"/>
          <w:sz w:val="24"/>
          <w:szCs w:val="24"/>
        </w:rPr>
        <w:t>.3. Сайт вправе передать персональную информацию Пользователя третьим лицам в следующих случаях:</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4E6EB5">
        <w:rPr>
          <w:rFonts w:ascii="Times New Roman" w:hAnsi="Times New Roman" w:cs="Times New Roman"/>
          <w:sz w:val="24"/>
          <w:szCs w:val="24"/>
        </w:rPr>
        <w:t>.3.1. Пользователь выразил согласие на такие действия.</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4E6EB5">
        <w:rPr>
          <w:rFonts w:ascii="Times New Roman" w:hAnsi="Times New Roman" w:cs="Times New Roman"/>
          <w:sz w:val="24"/>
          <w:szCs w:val="24"/>
        </w:rPr>
        <w:t>.3.2.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4E6EB5">
        <w:rPr>
          <w:rFonts w:ascii="Times New Roman" w:hAnsi="Times New Roman" w:cs="Times New Roman"/>
          <w:sz w:val="24"/>
          <w:szCs w:val="24"/>
        </w:rPr>
        <w:t>.3.4. Передача предусмотрена российским или иным применимым законодательством в рамках установленной законодательством процедуры.</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4E6EB5">
        <w:rPr>
          <w:rFonts w:ascii="Times New Roman" w:hAnsi="Times New Roman" w:cs="Times New Roman"/>
          <w:sz w:val="24"/>
          <w:szCs w:val="24"/>
        </w:rPr>
        <w:t xml:space="preserve">.4. Обработка персональных данных Пользователя осуществляется следующими способами: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персональных данных, в том числе в информационных системах персональных данных с использованием средств автоматизации или без использования таких средств. </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4E6EB5">
        <w:rPr>
          <w:rFonts w:ascii="Times New Roman" w:hAnsi="Times New Roman" w:cs="Times New Roman"/>
          <w:sz w:val="24"/>
          <w:szCs w:val="24"/>
        </w:rPr>
        <w:t xml:space="preserve">.5. При утрате или разглашении персональных данных </w:t>
      </w:r>
      <w:r>
        <w:rPr>
          <w:rFonts w:ascii="Times New Roman" w:hAnsi="Times New Roman" w:cs="Times New Roman"/>
          <w:sz w:val="24"/>
          <w:szCs w:val="24"/>
        </w:rPr>
        <w:t>а</w:t>
      </w:r>
      <w:r w:rsidRPr="004E6EB5">
        <w:rPr>
          <w:rFonts w:ascii="Times New Roman" w:hAnsi="Times New Roman" w:cs="Times New Roman"/>
          <w:sz w:val="24"/>
          <w:szCs w:val="24"/>
        </w:rPr>
        <w:t>дминистрация Сайта информирует Пользователя об утрате или разглашении персональных данных.</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4E6EB5">
        <w:rPr>
          <w:rFonts w:ascii="Times New Roman" w:hAnsi="Times New Roman" w:cs="Times New Roman"/>
          <w:sz w:val="24"/>
          <w:szCs w:val="24"/>
        </w:rPr>
        <w:t>.6. Оператор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4E6EB5">
        <w:rPr>
          <w:rFonts w:ascii="Times New Roman" w:hAnsi="Times New Roman" w:cs="Times New Roman"/>
          <w:sz w:val="24"/>
          <w:szCs w:val="24"/>
        </w:rPr>
        <w:t>.7. Оператор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4E6EB5">
        <w:rPr>
          <w:rFonts w:ascii="Times New Roman" w:hAnsi="Times New Roman" w:cs="Times New Roman"/>
          <w:sz w:val="24"/>
          <w:szCs w:val="24"/>
        </w:rPr>
        <w:t xml:space="preserve">.8 Взаимоотношения Оператора со Сторонними операторами урегулированы внутренними правилами и соглашениями. </w:t>
      </w:r>
    </w:p>
    <w:p w:rsidR="00DE2DD3" w:rsidRDefault="00DE2DD3" w:rsidP="00DE2DD3">
      <w:pPr>
        <w:pStyle w:val="ConsPlusNormal"/>
        <w:spacing w:line="276" w:lineRule="auto"/>
        <w:ind w:firstLine="540"/>
        <w:jc w:val="both"/>
        <w:rPr>
          <w:rFonts w:ascii="Times New Roman" w:hAnsi="Times New Roman" w:cs="Times New Roman"/>
          <w:sz w:val="24"/>
          <w:szCs w:val="24"/>
        </w:rPr>
      </w:pPr>
    </w:p>
    <w:p w:rsidR="004A2664" w:rsidRPr="004E6EB5" w:rsidRDefault="004A2664" w:rsidP="00DE2DD3">
      <w:pPr>
        <w:pStyle w:val="ConsPlusNormal"/>
        <w:spacing w:line="276" w:lineRule="auto"/>
        <w:ind w:firstLine="540"/>
        <w:jc w:val="both"/>
        <w:rPr>
          <w:rFonts w:ascii="Times New Roman" w:hAnsi="Times New Roman" w:cs="Times New Roman"/>
          <w:sz w:val="24"/>
          <w:szCs w:val="24"/>
        </w:rPr>
      </w:pPr>
    </w:p>
    <w:p w:rsidR="00DE2DD3" w:rsidRPr="004A2664" w:rsidRDefault="00DE2DD3" w:rsidP="004A2664">
      <w:pPr>
        <w:pStyle w:val="ConsPlusNormal"/>
        <w:spacing w:line="276"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5</w:t>
      </w:r>
      <w:r w:rsidR="004A2664">
        <w:rPr>
          <w:rFonts w:ascii="Times New Roman" w:hAnsi="Times New Roman" w:cs="Times New Roman"/>
          <w:b/>
          <w:bCs/>
          <w:sz w:val="24"/>
          <w:szCs w:val="24"/>
        </w:rPr>
        <w:t>.</w:t>
      </w:r>
      <w:r w:rsidRPr="00C9061B">
        <w:rPr>
          <w:rFonts w:ascii="Times New Roman" w:hAnsi="Times New Roman" w:cs="Times New Roman"/>
          <w:b/>
          <w:bCs/>
          <w:sz w:val="24"/>
          <w:szCs w:val="24"/>
        </w:rPr>
        <w:t xml:space="preserve">ОБЯЗАТЕЛЬСТВА СТОРОН </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4E6EB5">
        <w:rPr>
          <w:rFonts w:ascii="Times New Roman" w:hAnsi="Times New Roman" w:cs="Times New Roman"/>
          <w:sz w:val="24"/>
          <w:szCs w:val="24"/>
        </w:rPr>
        <w:t>.1. Пользователь обязан:</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4E6EB5">
        <w:rPr>
          <w:rFonts w:ascii="Times New Roman" w:hAnsi="Times New Roman" w:cs="Times New Roman"/>
          <w:sz w:val="24"/>
          <w:szCs w:val="24"/>
        </w:rPr>
        <w:t>.1.1. Предоставить информацию о персональных данных, необходимую для пользования Сайтом.</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4E6EB5">
        <w:rPr>
          <w:rFonts w:ascii="Times New Roman" w:hAnsi="Times New Roman" w:cs="Times New Roman"/>
          <w:sz w:val="24"/>
          <w:szCs w:val="24"/>
        </w:rPr>
        <w:t>.1.2. Обновлять, дополнять предоставленную информацию о персональных данных в случае изменения данной информации.</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4E6EB5">
        <w:rPr>
          <w:rFonts w:ascii="Times New Roman" w:hAnsi="Times New Roman" w:cs="Times New Roman"/>
          <w:sz w:val="24"/>
          <w:szCs w:val="24"/>
        </w:rPr>
        <w:t xml:space="preserve">.3. </w:t>
      </w:r>
      <w:r>
        <w:rPr>
          <w:rFonts w:ascii="Times New Roman" w:hAnsi="Times New Roman" w:cs="Times New Roman"/>
          <w:sz w:val="24"/>
          <w:szCs w:val="24"/>
        </w:rPr>
        <w:t>Оператор</w:t>
      </w:r>
      <w:r w:rsidRPr="004E6EB5">
        <w:rPr>
          <w:rFonts w:ascii="Times New Roman" w:hAnsi="Times New Roman" w:cs="Times New Roman"/>
          <w:sz w:val="24"/>
          <w:szCs w:val="24"/>
        </w:rPr>
        <w:t xml:space="preserve"> обязан:</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4E6EB5">
        <w:rPr>
          <w:rFonts w:ascii="Times New Roman" w:hAnsi="Times New Roman" w:cs="Times New Roman"/>
          <w:sz w:val="24"/>
          <w:szCs w:val="24"/>
        </w:rPr>
        <w:t>.2.1. Использовать полученную информацию исключительно для целей, указанных в настоящей Политике.</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4E6EB5">
        <w:rPr>
          <w:rFonts w:ascii="Times New Roman" w:hAnsi="Times New Roman" w:cs="Times New Roman"/>
          <w:sz w:val="24"/>
          <w:szCs w:val="24"/>
        </w:rPr>
        <w:t>.2.2.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предусмотренных настоящей Политикой.</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4E6EB5">
        <w:rPr>
          <w:rFonts w:ascii="Times New Roman" w:hAnsi="Times New Roman" w:cs="Times New Roman"/>
          <w:sz w:val="24"/>
          <w:szCs w:val="24"/>
        </w:rPr>
        <w:t xml:space="preserve">.2.3. Для обеспечения защиты персональных данных Пользователя при их обработке приняты правовые, организационные и технические меры от несанкционированного, неправомерного или случайного доступа к персональным данным,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w:t>
      </w:r>
      <w:r w:rsidRPr="004E6EB5">
        <w:rPr>
          <w:rFonts w:ascii="Times New Roman" w:hAnsi="Times New Roman" w:cs="Times New Roman"/>
          <w:sz w:val="24"/>
          <w:szCs w:val="24"/>
        </w:rPr>
        <w:lastRenderedPageBreak/>
        <w:t>персональных данных.</w:t>
      </w:r>
    </w:p>
    <w:p w:rsidR="00DE2DD3"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4E6EB5">
        <w:rPr>
          <w:rFonts w:ascii="Times New Roman" w:hAnsi="Times New Roman" w:cs="Times New Roman"/>
          <w:sz w:val="24"/>
          <w:szCs w:val="24"/>
        </w:rPr>
        <w:t>.2.4.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E2DD3"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5.2.5 Прекратить обработку персональных данных при отзыве субъектом согласия на обработку персональных данных, достижении цели обработки персональных данных или утрате необходимости достижения такой цели, истечении срока обработки данных, </w:t>
      </w:r>
      <w:r w:rsidRPr="006C7680">
        <w:rPr>
          <w:rFonts w:ascii="Times New Roman" w:hAnsi="Times New Roman" w:cs="Times New Roman"/>
          <w:sz w:val="24"/>
          <w:szCs w:val="24"/>
        </w:rPr>
        <w:t xml:space="preserve">при получении требования </w:t>
      </w:r>
      <w:r>
        <w:rPr>
          <w:rFonts w:ascii="Times New Roman" w:hAnsi="Times New Roman" w:cs="Times New Roman"/>
          <w:sz w:val="24"/>
          <w:szCs w:val="24"/>
        </w:rPr>
        <w:t>уполномоченного государственного органа</w:t>
      </w:r>
      <w:r w:rsidRPr="006C7680">
        <w:rPr>
          <w:rFonts w:ascii="Times New Roman" w:hAnsi="Times New Roman" w:cs="Times New Roman"/>
          <w:sz w:val="24"/>
          <w:szCs w:val="24"/>
        </w:rPr>
        <w:t xml:space="preserve"> об уничтожении недостоверных или полученных незаконным путем </w:t>
      </w:r>
      <w:r>
        <w:rPr>
          <w:rFonts w:ascii="Times New Roman" w:hAnsi="Times New Roman" w:cs="Times New Roman"/>
          <w:sz w:val="24"/>
          <w:szCs w:val="24"/>
        </w:rPr>
        <w:t xml:space="preserve">персональных данных, </w:t>
      </w:r>
      <w:r w:rsidRPr="00BA2C45">
        <w:rPr>
          <w:rFonts w:ascii="Times New Roman" w:hAnsi="Times New Roman" w:cs="Times New Roman"/>
          <w:sz w:val="24"/>
          <w:szCs w:val="24"/>
        </w:rPr>
        <w:t>при выявлении неправомерной обработки</w:t>
      </w:r>
      <w:r>
        <w:rPr>
          <w:rFonts w:ascii="Times New Roman" w:hAnsi="Times New Roman" w:cs="Times New Roman"/>
          <w:sz w:val="24"/>
          <w:szCs w:val="24"/>
        </w:rPr>
        <w:t xml:space="preserve"> персональных данных в сроки, предусмотренные законодательством, и уничтожить персональные данные в порядке и случаях , предусмотренных законодательством и внутренними актами Оператора. </w:t>
      </w:r>
    </w:p>
    <w:p w:rsidR="00DE2DD3" w:rsidRDefault="00DE2DD3" w:rsidP="004A2664">
      <w:pPr>
        <w:pStyle w:val="ConsPlusNormal"/>
        <w:spacing w:line="276" w:lineRule="auto"/>
        <w:jc w:val="both"/>
        <w:rPr>
          <w:rFonts w:ascii="Times New Roman" w:hAnsi="Times New Roman" w:cs="Times New Roman"/>
          <w:sz w:val="24"/>
          <w:szCs w:val="24"/>
        </w:rPr>
      </w:pPr>
    </w:p>
    <w:p w:rsidR="004A2664" w:rsidRPr="004E6EB5" w:rsidRDefault="004A2664" w:rsidP="004A2664">
      <w:pPr>
        <w:pStyle w:val="ConsPlusNormal"/>
        <w:spacing w:line="276" w:lineRule="auto"/>
        <w:jc w:val="both"/>
        <w:rPr>
          <w:rFonts w:ascii="Times New Roman" w:hAnsi="Times New Roman" w:cs="Times New Roman"/>
          <w:sz w:val="24"/>
          <w:szCs w:val="24"/>
        </w:rPr>
      </w:pPr>
    </w:p>
    <w:p w:rsidR="00DE2DD3" w:rsidRPr="004A2664" w:rsidRDefault="00DE2DD3" w:rsidP="004A2664">
      <w:pPr>
        <w:pStyle w:val="ConsPlusNormal"/>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w:t>
      </w:r>
      <w:r w:rsidRPr="00C9061B">
        <w:rPr>
          <w:rFonts w:ascii="Times New Roman" w:hAnsi="Times New Roman" w:cs="Times New Roman"/>
          <w:b/>
          <w:bCs/>
          <w:sz w:val="24"/>
          <w:szCs w:val="24"/>
        </w:rPr>
        <w:t>. ВЗАИМОДЕЙСТВИЕ С ОПЕРАТОРОМ</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4E6EB5">
        <w:rPr>
          <w:rFonts w:ascii="Times New Roman" w:hAnsi="Times New Roman" w:cs="Times New Roman"/>
          <w:sz w:val="24"/>
          <w:szCs w:val="24"/>
        </w:rPr>
        <w:t>.1 Пользователь или иной субъект персональных данных вправе направить Оператору обращение, если:</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4E6EB5">
        <w:rPr>
          <w:rFonts w:ascii="Times New Roman" w:hAnsi="Times New Roman" w:cs="Times New Roman"/>
          <w:sz w:val="24"/>
          <w:szCs w:val="24"/>
        </w:rPr>
        <w:t>.1.1 Хочет получить информацию, касающуюся обработки его персональных данных, в том числе содержащую:</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sidRPr="004E6EB5">
        <w:rPr>
          <w:rFonts w:ascii="Times New Roman" w:hAnsi="Times New Roman" w:cs="Times New Roman"/>
          <w:sz w:val="24"/>
          <w:szCs w:val="24"/>
        </w:rPr>
        <w:t>1) подтверждение факта обработки персональных данных оператором;</w:t>
      </w:r>
    </w:p>
    <w:p w:rsidR="00DE2DD3" w:rsidRPr="004E6EB5" w:rsidRDefault="00DE2DD3" w:rsidP="00DE2DD3">
      <w:pPr>
        <w:autoSpaceDE w:val="0"/>
        <w:autoSpaceDN w:val="0"/>
        <w:adjustRightInd w:val="0"/>
        <w:spacing w:line="276" w:lineRule="auto"/>
        <w:ind w:firstLine="709"/>
        <w:jc w:val="both"/>
        <w:rPr>
          <w:rFonts w:ascii="Times New Roman" w:hAnsi="Times New Roman" w:cs="Times New Roman"/>
        </w:rPr>
      </w:pPr>
      <w:r w:rsidRPr="004E6EB5">
        <w:rPr>
          <w:rFonts w:ascii="Times New Roman" w:hAnsi="Times New Roman" w:cs="Times New Roman"/>
        </w:rPr>
        <w:t>2) правовые основания и цели обработки персональных данных;</w:t>
      </w:r>
    </w:p>
    <w:p w:rsidR="00DE2DD3" w:rsidRPr="004E6EB5" w:rsidRDefault="00DE2DD3" w:rsidP="00DE2DD3">
      <w:pPr>
        <w:autoSpaceDE w:val="0"/>
        <w:autoSpaceDN w:val="0"/>
        <w:adjustRightInd w:val="0"/>
        <w:spacing w:line="276" w:lineRule="auto"/>
        <w:ind w:firstLine="709"/>
        <w:jc w:val="both"/>
        <w:rPr>
          <w:rFonts w:ascii="Times New Roman" w:hAnsi="Times New Roman" w:cs="Times New Roman"/>
        </w:rPr>
      </w:pPr>
      <w:r w:rsidRPr="004E6EB5">
        <w:rPr>
          <w:rFonts w:ascii="Times New Roman" w:hAnsi="Times New Roman" w:cs="Times New Roman"/>
        </w:rPr>
        <w:t>3) цели и применяемые оператором способы обработки персональных данных;</w:t>
      </w:r>
    </w:p>
    <w:p w:rsidR="00DE2DD3" w:rsidRPr="004E6EB5" w:rsidRDefault="00DE2DD3" w:rsidP="00DE2DD3">
      <w:pPr>
        <w:autoSpaceDE w:val="0"/>
        <w:autoSpaceDN w:val="0"/>
        <w:adjustRightInd w:val="0"/>
        <w:spacing w:line="276" w:lineRule="auto"/>
        <w:ind w:firstLine="709"/>
        <w:jc w:val="both"/>
        <w:rPr>
          <w:rFonts w:ascii="Times New Roman" w:hAnsi="Times New Roman" w:cs="Times New Roman"/>
        </w:rPr>
      </w:pPr>
      <w:r w:rsidRPr="004E6EB5">
        <w:rPr>
          <w:rFonts w:ascii="Times New Roman" w:hAnsi="Times New Roman" w:cs="Times New Roman"/>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DE2DD3" w:rsidRPr="004E6EB5" w:rsidRDefault="00DE2DD3" w:rsidP="00DE2DD3">
      <w:pPr>
        <w:autoSpaceDE w:val="0"/>
        <w:autoSpaceDN w:val="0"/>
        <w:adjustRightInd w:val="0"/>
        <w:spacing w:line="276" w:lineRule="auto"/>
        <w:ind w:firstLine="709"/>
        <w:jc w:val="both"/>
        <w:rPr>
          <w:rFonts w:ascii="Times New Roman" w:hAnsi="Times New Roman" w:cs="Times New Roman"/>
        </w:rPr>
      </w:pPr>
      <w:r w:rsidRPr="004E6EB5">
        <w:rPr>
          <w:rFonts w:ascii="Times New Roman" w:hAnsi="Times New Roman" w:cs="Times New Roman"/>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DE2DD3" w:rsidRPr="004E6EB5" w:rsidRDefault="00DE2DD3" w:rsidP="00DE2DD3">
      <w:pPr>
        <w:autoSpaceDE w:val="0"/>
        <w:autoSpaceDN w:val="0"/>
        <w:adjustRightInd w:val="0"/>
        <w:spacing w:line="276" w:lineRule="auto"/>
        <w:ind w:firstLine="709"/>
        <w:jc w:val="both"/>
        <w:rPr>
          <w:rFonts w:ascii="Times New Roman" w:hAnsi="Times New Roman" w:cs="Times New Roman"/>
        </w:rPr>
      </w:pPr>
      <w:r w:rsidRPr="004E6EB5">
        <w:rPr>
          <w:rFonts w:ascii="Times New Roman" w:hAnsi="Times New Roman" w:cs="Times New Roman"/>
        </w:rPr>
        <w:t>6) сроки обработки персональных данных, в том числе сроки их хранения;</w:t>
      </w:r>
    </w:p>
    <w:p w:rsidR="00DE2DD3" w:rsidRPr="004E6EB5" w:rsidRDefault="00DE2DD3" w:rsidP="00DE2DD3">
      <w:pPr>
        <w:autoSpaceDE w:val="0"/>
        <w:autoSpaceDN w:val="0"/>
        <w:adjustRightInd w:val="0"/>
        <w:spacing w:line="276" w:lineRule="auto"/>
        <w:ind w:firstLine="709"/>
        <w:jc w:val="both"/>
        <w:rPr>
          <w:rFonts w:ascii="Times New Roman" w:hAnsi="Times New Roman" w:cs="Times New Roman"/>
        </w:rPr>
      </w:pPr>
      <w:r w:rsidRPr="004E6EB5">
        <w:rPr>
          <w:rFonts w:ascii="Times New Roman" w:hAnsi="Times New Roman" w:cs="Times New Roman"/>
        </w:rPr>
        <w:t>7) порядок осуществления субъектом персональных данных прав, предусмотренных настоящим Федеральным законом;</w:t>
      </w:r>
    </w:p>
    <w:p w:rsidR="00DE2DD3" w:rsidRPr="004E6EB5" w:rsidRDefault="00DE2DD3" w:rsidP="00DE2DD3">
      <w:pPr>
        <w:autoSpaceDE w:val="0"/>
        <w:autoSpaceDN w:val="0"/>
        <w:adjustRightInd w:val="0"/>
        <w:spacing w:line="276" w:lineRule="auto"/>
        <w:ind w:firstLine="709"/>
        <w:jc w:val="both"/>
        <w:rPr>
          <w:rFonts w:ascii="Times New Roman" w:hAnsi="Times New Roman" w:cs="Times New Roman"/>
        </w:rPr>
      </w:pPr>
      <w:r w:rsidRPr="004E6EB5">
        <w:rPr>
          <w:rFonts w:ascii="Times New Roman" w:hAnsi="Times New Roman" w:cs="Times New Roman"/>
        </w:rPr>
        <w:t>8) информацию об осуществленной или о предполагаемой трансграничной передаче данных;</w:t>
      </w:r>
    </w:p>
    <w:p w:rsidR="00DE2DD3" w:rsidRPr="004E6EB5" w:rsidRDefault="00DE2DD3" w:rsidP="00DE2DD3">
      <w:pPr>
        <w:autoSpaceDE w:val="0"/>
        <w:autoSpaceDN w:val="0"/>
        <w:adjustRightInd w:val="0"/>
        <w:spacing w:line="276" w:lineRule="auto"/>
        <w:ind w:firstLine="709"/>
        <w:jc w:val="both"/>
        <w:rPr>
          <w:rFonts w:ascii="Times New Roman" w:hAnsi="Times New Roman" w:cs="Times New Roman"/>
        </w:rPr>
      </w:pPr>
      <w:r w:rsidRPr="004E6EB5">
        <w:rPr>
          <w:rFonts w:ascii="Times New Roman" w:hAnsi="Times New Roman" w:cs="Times New Roman"/>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DE2DD3" w:rsidRPr="004E6EB5" w:rsidRDefault="00DE2DD3" w:rsidP="00DE2DD3">
      <w:pPr>
        <w:autoSpaceDE w:val="0"/>
        <w:autoSpaceDN w:val="0"/>
        <w:adjustRightInd w:val="0"/>
        <w:spacing w:line="276" w:lineRule="auto"/>
        <w:ind w:firstLine="709"/>
        <w:jc w:val="both"/>
        <w:rPr>
          <w:rFonts w:ascii="Times New Roman" w:hAnsi="Times New Roman" w:cs="Times New Roman"/>
        </w:rPr>
      </w:pPr>
      <w:r w:rsidRPr="004E6EB5">
        <w:rPr>
          <w:rFonts w:ascii="Times New Roman" w:hAnsi="Times New Roman" w:cs="Times New Roman"/>
        </w:rPr>
        <w:t xml:space="preserve">9.1) информацию о способах исполнения оператором обязанностей, установленных </w:t>
      </w:r>
      <w:hyperlink r:id="rId7" w:history="1">
        <w:r w:rsidRPr="00083FDF">
          <w:rPr>
            <w:rFonts w:ascii="Times New Roman" w:hAnsi="Times New Roman" w:cs="Times New Roman"/>
          </w:rPr>
          <w:t>статьей 18.1</w:t>
        </w:r>
      </w:hyperlink>
      <w:r w:rsidRPr="004E6EB5">
        <w:rPr>
          <w:rFonts w:ascii="Times New Roman" w:hAnsi="Times New Roman" w:cs="Times New Roman"/>
        </w:rPr>
        <w:t xml:space="preserve"> Федерального закона № 152-ФЗ;</w:t>
      </w:r>
    </w:p>
    <w:p w:rsidR="00DE2DD3" w:rsidRPr="004E6EB5" w:rsidRDefault="00DE2DD3" w:rsidP="00DE2DD3">
      <w:pPr>
        <w:autoSpaceDE w:val="0"/>
        <w:autoSpaceDN w:val="0"/>
        <w:adjustRightInd w:val="0"/>
        <w:spacing w:line="276" w:lineRule="auto"/>
        <w:ind w:firstLine="709"/>
        <w:jc w:val="both"/>
        <w:rPr>
          <w:rFonts w:ascii="Times New Roman" w:hAnsi="Times New Roman" w:cs="Times New Roman"/>
        </w:rPr>
      </w:pPr>
      <w:r w:rsidRPr="004E6EB5">
        <w:rPr>
          <w:rFonts w:ascii="Times New Roman" w:hAnsi="Times New Roman" w:cs="Times New Roman"/>
        </w:rPr>
        <w:t>10) иные сведения, предусмотренные Федеральным законом № 152-ФЗ или другими федеральными законами.</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4E6EB5">
        <w:rPr>
          <w:rFonts w:ascii="Times New Roman" w:hAnsi="Times New Roman" w:cs="Times New Roman"/>
          <w:sz w:val="24"/>
          <w:szCs w:val="24"/>
        </w:rPr>
        <w:t xml:space="preserve">.1.2 Полагает, что Оператором при обработке его данных нарушаются его права, данные обрабатываются неправомерно, обрабатываемые данные избыточны, неточны. </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4E6EB5">
        <w:rPr>
          <w:rFonts w:ascii="Times New Roman" w:hAnsi="Times New Roman" w:cs="Times New Roman"/>
          <w:sz w:val="24"/>
          <w:szCs w:val="24"/>
        </w:rPr>
        <w:t xml:space="preserve">.1.3 Хочет отозвать предоставленное Оператору согласие на обработку ПД. </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w:t>
      </w:r>
      <w:r w:rsidRPr="004E6EB5">
        <w:rPr>
          <w:rFonts w:ascii="Times New Roman" w:hAnsi="Times New Roman" w:cs="Times New Roman"/>
          <w:sz w:val="24"/>
          <w:szCs w:val="24"/>
        </w:rPr>
        <w:t>.2 Обращение Пользователя или иного субъекта персональных данных должно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4E6EB5">
        <w:rPr>
          <w:rFonts w:ascii="Times New Roman" w:hAnsi="Times New Roman" w:cs="Times New Roman"/>
          <w:sz w:val="24"/>
          <w:szCs w:val="24"/>
        </w:rPr>
        <w:t>.3 Обращения направляются по адресу электронной почты</w:t>
      </w:r>
      <w:r w:rsidRPr="00DE2DD3">
        <w:t xml:space="preserve"> </w:t>
      </w:r>
      <w:proofErr w:type="spellStart"/>
      <w:r>
        <w:rPr>
          <w:lang w:val="en-US"/>
        </w:rPr>
        <w:t>pdn</w:t>
      </w:r>
      <w:proofErr w:type="spellEnd"/>
      <w:r w:rsidRPr="00DE2DD3">
        <w:t>@</w:t>
      </w:r>
      <w:proofErr w:type="spellStart"/>
      <w:r>
        <w:rPr>
          <w:lang w:val="en-US"/>
        </w:rPr>
        <w:t>kmgmoscow</w:t>
      </w:r>
      <w:proofErr w:type="spellEnd"/>
      <w:r w:rsidRPr="00DE2DD3">
        <w:t>.</w:t>
      </w:r>
      <w:proofErr w:type="spellStart"/>
      <w:r>
        <w:rPr>
          <w:lang w:val="en-US"/>
        </w:rPr>
        <w:t>ru</w:t>
      </w:r>
      <w:proofErr w:type="spellEnd"/>
      <w:r w:rsidRPr="00925023">
        <w:rPr>
          <w:rFonts w:ascii="Times New Roman" w:hAnsi="Times New Roman" w:cs="Times New Roman"/>
          <w:sz w:val="24"/>
          <w:szCs w:val="24"/>
        </w:rPr>
        <w:t>.</w:t>
      </w:r>
    </w:p>
    <w:p w:rsidR="00DE2DD3" w:rsidRPr="004E6EB5" w:rsidRDefault="00DE2DD3" w:rsidP="00DE2DD3">
      <w:pPr>
        <w:pStyle w:val="ConsPlusNormal"/>
        <w:spacing w:line="276" w:lineRule="auto"/>
        <w:ind w:firstLine="540"/>
        <w:jc w:val="both"/>
        <w:rPr>
          <w:rFonts w:ascii="Times New Roman" w:hAnsi="Times New Roman" w:cs="Times New Roman"/>
          <w:sz w:val="24"/>
          <w:szCs w:val="24"/>
        </w:rPr>
      </w:pPr>
    </w:p>
    <w:p w:rsidR="00DE2DD3" w:rsidRPr="004A2664" w:rsidRDefault="00DE2DD3" w:rsidP="004A2664">
      <w:pPr>
        <w:pStyle w:val="ConsPlusNormal"/>
        <w:spacing w:line="276" w:lineRule="auto"/>
        <w:jc w:val="center"/>
        <w:outlineLvl w:val="0"/>
        <w:rPr>
          <w:rFonts w:ascii="Times New Roman" w:hAnsi="Times New Roman" w:cs="Times New Roman"/>
          <w:b/>
          <w:bCs/>
          <w:sz w:val="24"/>
          <w:szCs w:val="24"/>
        </w:rPr>
      </w:pPr>
      <w:r w:rsidRPr="00A21812">
        <w:rPr>
          <w:rFonts w:ascii="Times New Roman" w:hAnsi="Times New Roman" w:cs="Times New Roman"/>
          <w:b/>
          <w:bCs/>
          <w:sz w:val="24"/>
          <w:szCs w:val="24"/>
        </w:rPr>
        <w:t>7</w:t>
      </w:r>
      <w:r w:rsidRPr="00C9061B">
        <w:rPr>
          <w:rFonts w:ascii="Times New Roman" w:hAnsi="Times New Roman" w:cs="Times New Roman"/>
          <w:b/>
          <w:bCs/>
          <w:sz w:val="24"/>
          <w:szCs w:val="24"/>
        </w:rPr>
        <w:t>. ОТВЕТСТВЕННОСТЬ СТОРОН</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sidRPr="00A21812">
        <w:rPr>
          <w:rFonts w:ascii="Times New Roman" w:hAnsi="Times New Roman" w:cs="Times New Roman"/>
          <w:sz w:val="24"/>
          <w:szCs w:val="24"/>
        </w:rPr>
        <w:t>7</w:t>
      </w:r>
      <w:r w:rsidRPr="004E6EB5">
        <w:rPr>
          <w:rFonts w:ascii="Times New Roman" w:hAnsi="Times New Roman" w:cs="Times New Roman"/>
          <w:sz w:val="24"/>
          <w:szCs w:val="24"/>
        </w:rPr>
        <w:t>.1. Оператор, не исполнивший свои обязательства, несет ответственность за убытки, понесенные Пользователем в связи с неправомерным использованием персональных данных, в соответствии с законодательством Российской Федерации.</w:t>
      </w:r>
    </w:p>
    <w:p w:rsidR="00DE2DD3" w:rsidRPr="004E6EB5" w:rsidRDefault="00DE2DD3" w:rsidP="00DE2DD3">
      <w:pPr>
        <w:pStyle w:val="ConsPlusNormal"/>
        <w:spacing w:line="276" w:lineRule="auto"/>
        <w:jc w:val="both"/>
        <w:rPr>
          <w:rFonts w:ascii="Times New Roman" w:hAnsi="Times New Roman" w:cs="Times New Roman"/>
          <w:sz w:val="24"/>
          <w:szCs w:val="24"/>
        </w:rPr>
      </w:pPr>
    </w:p>
    <w:p w:rsidR="00DE2DD3" w:rsidRPr="004A2664" w:rsidRDefault="00DE2DD3" w:rsidP="004A2664">
      <w:pPr>
        <w:pStyle w:val="ConsPlusNormal"/>
        <w:spacing w:line="276" w:lineRule="auto"/>
        <w:jc w:val="center"/>
        <w:outlineLvl w:val="0"/>
        <w:rPr>
          <w:rFonts w:ascii="Times New Roman" w:hAnsi="Times New Roman" w:cs="Times New Roman"/>
          <w:b/>
          <w:bCs/>
          <w:sz w:val="24"/>
          <w:szCs w:val="24"/>
        </w:rPr>
      </w:pPr>
      <w:r w:rsidRPr="00A21812">
        <w:rPr>
          <w:rFonts w:ascii="Times New Roman" w:hAnsi="Times New Roman" w:cs="Times New Roman"/>
          <w:b/>
          <w:bCs/>
          <w:sz w:val="24"/>
          <w:szCs w:val="24"/>
        </w:rPr>
        <w:t>8</w:t>
      </w:r>
      <w:r w:rsidRPr="00C9061B">
        <w:rPr>
          <w:rFonts w:ascii="Times New Roman" w:hAnsi="Times New Roman" w:cs="Times New Roman"/>
          <w:b/>
          <w:bCs/>
          <w:sz w:val="24"/>
          <w:szCs w:val="24"/>
        </w:rPr>
        <w:t>. РАЗРЕШЕНИЕ СПОРОВ</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sidRPr="00A21812">
        <w:rPr>
          <w:rFonts w:ascii="Times New Roman" w:hAnsi="Times New Roman" w:cs="Times New Roman"/>
          <w:sz w:val="24"/>
          <w:szCs w:val="24"/>
        </w:rPr>
        <w:t>8</w:t>
      </w:r>
      <w:r w:rsidRPr="004E6EB5">
        <w:rPr>
          <w:rFonts w:ascii="Times New Roman" w:hAnsi="Times New Roman" w:cs="Times New Roman"/>
          <w:sz w:val="24"/>
          <w:szCs w:val="24"/>
        </w:rPr>
        <w:t xml:space="preserve">.1. До обращения в суд с иском по спорам, возникающим из отношений между Пользователем Сайта и Оператором, обязательным является предъявление претензии (письменного предложения о добровольном урегулировании спора). </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sidRPr="00A21812">
        <w:rPr>
          <w:rFonts w:ascii="Times New Roman" w:hAnsi="Times New Roman" w:cs="Times New Roman"/>
          <w:sz w:val="24"/>
          <w:szCs w:val="24"/>
        </w:rPr>
        <w:t>8</w:t>
      </w:r>
      <w:r w:rsidRPr="004E6EB5">
        <w:rPr>
          <w:rFonts w:ascii="Times New Roman" w:hAnsi="Times New Roman" w:cs="Times New Roman"/>
          <w:sz w:val="24"/>
          <w:szCs w:val="24"/>
        </w:rPr>
        <w:t>.2.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sidRPr="00A21812">
        <w:rPr>
          <w:rFonts w:ascii="Times New Roman" w:hAnsi="Times New Roman" w:cs="Times New Roman"/>
          <w:sz w:val="24"/>
          <w:szCs w:val="24"/>
        </w:rPr>
        <w:t>8</w:t>
      </w:r>
      <w:r w:rsidRPr="004E6EB5">
        <w:rPr>
          <w:rFonts w:ascii="Times New Roman" w:hAnsi="Times New Roman" w:cs="Times New Roman"/>
          <w:sz w:val="24"/>
          <w:szCs w:val="24"/>
        </w:rPr>
        <w:t>.3. При недостижении соглашения спор будет передан на рассмотрение в суд в соответствии с действующим законодательством Российской Федерации.</w:t>
      </w:r>
    </w:p>
    <w:p w:rsidR="00DE2DD3" w:rsidRPr="004E6EB5" w:rsidRDefault="00DE2DD3" w:rsidP="00DE2DD3">
      <w:pPr>
        <w:pStyle w:val="ConsPlusNormal"/>
        <w:spacing w:line="276" w:lineRule="auto"/>
        <w:ind w:firstLine="709"/>
        <w:jc w:val="both"/>
        <w:rPr>
          <w:rFonts w:ascii="Times New Roman" w:hAnsi="Times New Roman" w:cs="Times New Roman"/>
          <w:sz w:val="24"/>
          <w:szCs w:val="24"/>
        </w:rPr>
      </w:pPr>
      <w:r w:rsidRPr="00A21812">
        <w:rPr>
          <w:rFonts w:ascii="Times New Roman" w:hAnsi="Times New Roman" w:cs="Times New Roman"/>
          <w:sz w:val="24"/>
          <w:szCs w:val="24"/>
        </w:rPr>
        <w:t>8</w:t>
      </w:r>
      <w:r w:rsidRPr="004E6EB5">
        <w:rPr>
          <w:rFonts w:ascii="Times New Roman" w:hAnsi="Times New Roman" w:cs="Times New Roman"/>
          <w:sz w:val="24"/>
          <w:szCs w:val="24"/>
        </w:rPr>
        <w:t xml:space="preserve">.4. К настоящей Политике и отношениям между Пользователем и </w:t>
      </w:r>
      <w:r>
        <w:rPr>
          <w:rFonts w:ascii="Times New Roman" w:hAnsi="Times New Roman" w:cs="Times New Roman"/>
          <w:sz w:val="24"/>
          <w:szCs w:val="24"/>
        </w:rPr>
        <w:t>а</w:t>
      </w:r>
      <w:r w:rsidRPr="004E6EB5">
        <w:rPr>
          <w:rFonts w:ascii="Times New Roman" w:hAnsi="Times New Roman" w:cs="Times New Roman"/>
          <w:sz w:val="24"/>
          <w:szCs w:val="24"/>
        </w:rPr>
        <w:t>дминистрацией Сайта применяется действующее законодательство Российской Федерации.</w:t>
      </w:r>
    </w:p>
    <w:p w:rsidR="00DE2DD3" w:rsidRDefault="00DE2DD3" w:rsidP="00DE2DD3">
      <w:pPr>
        <w:pStyle w:val="ConsPlusNormal"/>
        <w:spacing w:line="276" w:lineRule="auto"/>
        <w:ind w:firstLine="540"/>
        <w:jc w:val="both"/>
        <w:rPr>
          <w:rFonts w:ascii="Times New Roman" w:hAnsi="Times New Roman" w:cs="Times New Roman"/>
          <w:sz w:val="24"/>
          <w:szCs w:val="24"/>
        </w:rPr>
      </w:pPr>
    </w:p>
    <w:p w:rsidR="00DE2DD3" w:rsidRPr="004A2664" w:rsidRDefault="004A2664" w:rsidP="004A2664">
      <w:pPr>
        <w:pStyle w:val="ConsPlusNormal"/>
        <w:spacing w:line="276"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9</w:t>
      </w:r>
      <w:r w:rsidR="00DE2DD3" w:rsidRPr="00C9061B">
        <w:rPr>
          <w:rFonts w:ascii="Times New Roman" w:hAnsi="Times New Roman" w:cs="Times New Roman"/>
          <w:b/>
          <w:bCs/>
          <w:sz w:val="24"/>
          <w:szCs w:val="24"/>
        </w:rPr>
        <w:t>. ДОПОЛНИТЕЛЬНЫЕ УСЛОВИЯ</w:t>
      </w:r>
    </w:p>
    <w:p w:rsidR="00DE2DD3" w:rsidRPr="004E6EB5" w:rsidRDefault="004A2664"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DE2DD3" w:rsidRPr="004E6EB5">
        <w:rPr>
          <w:rFonts w:ascii="Times New Roman" w:hAnsi="Times New Roman" w:cs="Times New Roman"/>
          <w:sz w:val="24"/>
          <w:szCs w:val="24"/>
        </w:rPr>
        <w:t>.1. Оператор вправе вносить изменения в настоящую Политику без согласия Пользователя.</w:t>
      </w:r>
    </w:p>
    <w:p w:rsidR="00DE2DD3" w:rsidRPr="004E6EB5" w:rsidRDefault="004A2664"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DE2DD3" w:rsidRPr="004E6EB5">
        <w:rPr>
          <w:rFonts w:ascii="Times New Roman" w:hAnsi="Times New Roman" w:cs="Times New Roman"/>
          <w:sz w:val="24"/>
          <w:szCs w:val="24"/>
        </w:rPr>
        <w:t>.2. Новая Политика вступает в силу с момента ее размещения на Сайте, если иное не предусмотрено новой редакцией Политики.</w:t>
      </w:r>
    </w:p>
    <w:p w:rsidR="00DE2DD3" w:rsidRDefault="004A2664" w:rsidP="00DE2DD3">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DE2DD3" w:rsidRPr="004E6EB5">
        <w:rPr>
          <w:rFonts w:ascii="Times New Roman" w:hAnsi="Times New Roman" w:cs="Times New Roman"/>
          <w:sz w:val="24"/>
          <w:szCs w:val="24"/>
        </w:rPr>
        <w:t xml:space="preserve">.3. Используя </w:t>
      </w:r>
      <w:r w:rsidR="00DE2DD3">
        <w:rPr>
          <w:rFonts w:ascii="Times New Roman" w:hAnsi="Times New Roman" w:cs="Times New Roman"/>
          <w:sz w:val="24"/>
          <w:szCs w:val="24"/>
        </w:rPr>
        <w:t>Сайт</w:t>
      </w:r>
      <w:r w:rsidR="00DE2DD3" w:rsidRPr="004E6EB5">
        <w:rPr>
          <w:rFonts w:ascii="Times New Roman" w:hAnsi="Times New Roman" w:cs="Times New Roman"/>
          <w:sz w:val="24"/>
          <w:szCs w:val="24"/>
        </w:rPr>
        <w:t xml:space="preserve">, Пользователь принимает условия настоящей Политики. В случае несогласия с условиями настоящей Политики, Пользователь вправе не использовать настоящий </w:t>
      </w:r>
      <w:r w:rsidR="00DE2DD3">
        <w:rPr>
          <w:rFonts w:ascii="Times New Roman" w:hAnsi="Times New Roman" w:cs="Times New Roman"/>
          <w:sz w:val="24"/>
          <w:szCs w:val="24"/>
        </w:rPr>
        <w:t>Сайт</w:t>
      </w:r>
      <w:r w:rsidR="00DE2DD3" w:rsidRPr="004E6EB5">
        <w:rPr>
          <w:rFonts w:ascii="Times New Roman" w:hAnsi="Times New Roman" w:cs="Times New Roman"/>
          <w:sz w:val="24"/>
          <w:szCs w:val="24"/>
        </w:rPr>
        <w:t xml:space="preserve">.  </w:t>
      </w:r>
    </w:p>
    <w:p w:rsidR="009E145D" w:rsidRDefault="009E145D"/>
    <w:sectPr w:rsidR="009E14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73AA"/>
    <w:multiLevelType w:val="hybridMultilevel"/>
    <w:tmpl w:val="12FA6B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900107"/>
    <w:multiLevelType w:val="multilevel"/>
    <w:tmpl w:val="A15837B2"/>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b/>
        <w:bCs/>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D287C71"/>
    <w:multiLevelType w:val="hybridMultilevel"/>
    <w:tmpl w:val="95D206B6"/>
    <w:lvl w:ilvl="0" w:tplc="39D86102">
      <w:start w:val="1"/>
      <w:numFmt w:val="bullet"/>
      <w:suff w:val="space"/>
      <w:lvlText w:val=""/>
      <w:lvlJc w:val="left"/>
      <w:pPr>
        <w:ind w:left="113"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FE7C68"/>
    <w:multiLevelType w:val="hybridMultilevel"/>
    <w:tmpl w:val="68783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7C4185"/>
    <w:multiLevelType w:val="hybridMultilevel"/>
    <w:tmpl w:val="8AF2D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2C307CA"/>
    <w:multiLevelType w:val="multilevel"/>
    <w:tmpl w:val="760E99D6"/>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6" w15:restartNumberingAfterBreak="0">
    <w:nsid w:val="4B2F07C0"/>
    <w:multiLevelType w:val="hybridMultilevel"/>
    <w:tmpl w:val="72244F68"/>
    <w:lvl w:ilvl="0" w:tplc="04190001">
      <w:start w:val="1"/>
      <w:numFmt w:val="bullet"/>
      <w:lvlText w:val=""/>
      <w:lvlJc w:val="left"/>
      <w:pPr>
        <w:ind w:left="751" w:hanging="360"/>
      </w:pPr>
      <w:rPr>
        <w:rFonts w:ascii="Symbol" w:hAnsi="Symbol" w:hint="default"/>
      </w:rPr>
    </w:lvl>
    <w:lvl w:ilvl="1" w:tplc="04190003" w:tentative="1">
      <w:start w:val="1"/>
      <w:numFmt w:val="bullet"/>
      <w:lvlText w:val="o"/>
      <w:lvlJc w:val="left"/>
      <w:pPr>
        <w:ind w:left="1471" w:hanging="360"/>
      </w:pPr>
      <w:rPr>
        <w:rFonts w:ascii="Courier New" w:hAnsi="Courier New" w:cs="Courier New" w:hint="default"/>
      </w:rPr>
    </w:lvl>
    <w:lvl w:ilvl="2" w:tplc="04190005" w:tentative="1">
      <w:start w:val="1"/>
      <w:numFmt w:val="bullet"/>
      <w:lvlText w:val=""/>
      <w:lvlJc w:val="left"/>
      <w:pPr>
        <w:ind w:left="2191" w:hanging="360"/>
      </w:pPr>
      <w:rPr>
        <w:rFonts w:ascii="Wingdings" w:hAnsi="Wingdings" w:hint="default"/>
      </w:rPr>
    </w:lvl>
    <w:lvl w:ilvl="3" w:tplc="04190001" w:tentative="1">
      <w:start w:val="1"/>
      <w:numFmt w:val="bullet"/>
      <w:lvlText w:val=""/>
      <w:lvlJc w:val="left"/>
      <w:pPr>
        <w:ind w:left="2911" w:hanging="360"/>
      </w:pPr>
      <w:rPr>
        <w:rFonts w:ascii="Symbol" w:hAnsi="Symbol" w:hint="default"/>
      </w:rPr>
    </w:lvl>
    <w:lvl w:ilvl="4" w:tplc="04190003" w:tentative="1">
      <w:start w:val="1"/>
      <w:numFmt w:val="bullet"/>
      <w:lvlText w:val="o"/>
      <w:lvlJc w:val="left"/>
      <w:pPr>
        <w:ind w:left="3631" w:hanging="360"/>
      </w:pPr>
      <w:rPr>
        <w:rFonts w:ascii="Courier New" w:hAnsi="Courier New" w:cs="Courier New" w:hint="default"/>
      </w:rPr>
    </w:lvl>
    <w:lvl w:ilvl="5" w:tplc="04190005" w:tentative="1">
      <w:start w:val="1"/>
      <w:numFmt w:val="bullet"/>
      <w:lvlText w:val=""/>
      <w:lvlJc w:val="left"/>
      <w:pPr>
        <w:ind w:left="4351" w:hanging="360"/>
      </w:pPr>
      <w:rPr>
        <w:rFonts w:ascii="Wingdings" w:hAnsi="Wingdings" w:hint="default"/>
      </w:rPr>
    </w:lvl>
    <w:lvl w:ilvl="6" w:tplc="04190001" w:tentative="1">
      <w:start w:val="1"/>
      <w:numFmt w:val="bullet"/>
      <w:lvlText w:val=""/>
      <w:lvlJc w:val="left"/>
      <w:pPr>
        <w:ind w:left="5071" w:hanging="360"/>
      </w:pPr>
      <w:rPr>
        <w:rFonts w:ascii="Symbol" w:hAnsi="Symbol" w:hint="default"/>
      </w:rPr>
    </w:lvl>
    <w:lvl w:ilvl="7" w:tplc="04190003" w:tentative="1">
      <w:start w:val="1"/>
      <w:numFmt w:val="bullet"/>
      <w:lvlText w:val="o"/>
      <w:lvlJc w:val="left"/>
      <w:pPr>
        <w:ind w:left="5791" w:hanging="360"/>
      </w:pPr>
      <w:rPr>
        <w:rFonts w:ascii="Courier New" w:hAnsi="Courier New" w:cs="Courier New" w:hint="default"/>
      </w:rPr>
    </w:lvl>
    <w:lvl w:ilvl="8" w:tplc="04190005" w:tentative="1">
      <w:start w:val="1"/>
      <w:numFmt w:val="bullet"/>
      <w:lvlText w:val=""/>
      <w:lvlJc w:val="left"/>
      <w:pPr>
        <w:ind w:left="6511" w:hanging="360"/>
      </w:pPr>
      <w:rPr>
        <w:rFonts w:ascii="Wingdings" w:hAnsi="Wingdings" w:hint="default"/>
      </w:rPr>
    </w:lvl>
  </w:abstractNum>
  <w:abstractNum w:abstractNumId="7" w15:restartNumberingAfterBreak="0">
    <w:nsid w:val="4B6C30DF"/>
    <w:multiLevelType w:val="hybridMultilevel"/>
    <w:tmpl w:val="8F345DF2"/>
    <w:lvl w:ilvl="0" w:tplc="1A7A2F0C">
      <w:start w:val="1"/>
      <w:numFmt w:val="bullet"/>
      <w:pStyle w:val="1"/>
      <w:lvlText w:val=""/>
      <w:lvlJc w:val="left"/>
      <w:pPr>
        <w:tabs>
          <w:tab w:val="num" w:pos="568"/>
        </w:tabs>
        <w:ind w:left="568" w:hanging="284"/>
      </w:pPr>
      <w:rPr>
        <w:rFonts w:ascii="Symbol" w:hAnsi="Symbol" w:cs="Symbol" w:hint="default"/>
        <w:color w:val="auto"/>
      </w:rPr>
    </w:lvl>
    <w:lvl w:ilvl="1" w:tplc="2662D780">
      <w:start w:val="1"/>
      <w:numFmt w:val="bullet"/>
      <w:lvlText w:val=""/>
      <w:lvlJc w:val="left"/>
      <w:pPr>
        <w:tabs>
          <w:tab w:val="num" w:pos="680"/>
        </w:tabs>
        <w:ind w:left="680" w:hanging="283"/>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tplc="AC6E81AE">
      <w:start w:val="1"/>
      <w:numFmt w:val="decimal"/>
      <w:lvlText w:val="%3."/>
      <w:lvlJc w:val="left"/>
      <w:pPr>
        <w:tabs>
          <w:tab w:val="num" w:pos="2160"/>
        </w:tabs>
        <w:ind w:left="2160" w:hanging="360"/>
      </w:pPr>
    </w:lvl>
    <w:lvl w:ilvl="3" w:tplc="8592B62A">
      <w:start w:val="1"/>
      <w:numFmt w:val="decimal"/>
      <w:lvlText w:val="%4."/>
      <w:lvlJc w:val="left"/>
      <w:pPr>
        <w:tabs>
          <w:tab w:val="num" w:pos="2880"/>
        </w:tabs>
        <w:ind w:left="2880" w:hanging="360"/>
      </w:pPr>
    </w:lvl>
    <w:lvl w:ilvl="4" w:tplc="DC7AD1CE">
      <w:start w:val="1"/>
      <w:numFmt w:val="decimal"/>
      <w:lvlText w:val="%5."/>
      <w:lvlJc w:val="left"/>
      <w:pPr>
        <w:tabs>
          <w:tab w:val="num" w:pos="3600"/>
        </w:tabs>
        <w:ind w:left="3600" w:hanging="360"/>
      </w:pPr>
    </w:lvl>
    <w:lvl w:ilvl="5" w:tplc="7AD25A56">
      <w:start w:val="1"/>
      <w:numFmt w:val="decimal"/>
      <w:lvlText w:val="%6."/>
      <w:lvlJc w:val="left"/>
      <w:pPr>
        <w:tabs>
          <w:tab w:val="num" w:pos="4320"/>
        </w:tabs>
        <w:ind w:left="4320" w:hanging="360"/>
      </w:pPr>
    </w:lvl>
    <w:lvl w:ilvl="6" w:tplc="05F49A72">
      <w:start w:val="1"/>
      <w:numFmt w:val="decimal"/>
      <w:lvlText w:val="%7."/>
      <w:lvlJc w:val="left"/>
      <w:pPr>
        <w:tabs>
          <w:tab w:val="num" w:pos="5040"/>
        </w:tabs>
        <w:ind w:left="5040" w:hanging="360"/>
      </w:pPr>
    </w:lvl>
    <w:lvl w:ilvl="7" w:tplc="A7C6D250">
      <w:start w:val="1"/>
      <w:numFmt w:val="decimal"/>
      <w:lvlText w:val="%8."/>
      <w:lvlJc w:val="left"/>
      <w:pPr>
        <w:tabs>
          <w:tab w:val="num" w:pos="5760"/>
        </w:tabs>
        <w:ind w:left="5760" w:hanging="360"/>
      </w:pPr>
    </w:lvl>
    <w:lvl w:ilvl="8" w:tplc="C0D07ED6">
      <w:start w:val="1"/>
      <w:numFmt w:val="decimal"/>
      <w:lvlText w:val="%9."/>
      <w:lvlJc w:val="left"/>
      <w:pPr>
        <w:tabs>
          <w:tab w:val="num" w:pos="6480"/>
        </w:tabs>
        <w:ind w:left="6480" w:hanging="360"/>
      </w:pPr>
    </w:lvl>
  </w:abstractNum>
  <w:abstractNum w:abstractNumId="8" w15:restartNumberingAfterBreak="0">
    <w:nsid w:val="5229367A"/>
    <w:multiLevelType w:val="hybridMultilevel"/>
    <w:tmpl w:val="FE467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36D237D"/>
    <w:multiLevelType w:val="multilevel"/>
    <w:tmpl w:val="46220250"/>
    <w:lvl w:ilvl="0">
      <w:start w:val="1"/>
      <w:numFmt w:val="bullet"/>
      <w:pStyle w:val="l1"/>
      <w:suff w:val="space"/>
      <w:lvlText w:val=""/>
      <w:lvlJc w:val="left"/>
      <w:pPr>
        <w:ind w:left="283" w:firstLine="709"/>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2"/>
      <w:suff w:val="space"/>
      <w:lvlText w:val=""/>
      <w:lvlJc w:val="left"/>
      <w:pPr>
        <w:ind w:left="425" w:firstLine="709"/>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3"/>
      <w:suff w:val="space"/>
      <w:lvlText w:val=""/>
      <w:lvlJc w:val="left"/>
      <w:pPr>
        <w:ind w:left="850" w:firstLine="709"/>
      </w:pPr>
      <w:rPr>
        <w:rFonts w:ascii="Symbol" w:hAnsi="Symbol" w:hint="default"/>
        <w:position w:val="2"/>
        <w:sz w:val="24"/>
        <w:szCs w:val="24"/>
      </w:rPr>
    </w:lvl>
    <w:lvl w:ilvl="3">
      <w:start w:val="1"/>
      <w:numFmt w:val="bullet"/>
      <w:suff w:val="space"/>
      <w:lvlText w:val="–"/>
      <w:lvlJc w:val="left"/>
      <w:pPr>
        <w:ind w:left="1275" w:firstLine="709"/>
      </w:pPr>
      <w:rPr>
        <w:rFonts w:ascii="Times New Roman" w:hAnsi="Times New Roman" w:cs="Times New Roman" w:hint="default"/>
      </w:rPr>
    </w:lvl>
    <w:lvl w:ilvl="4">
      <w:start w:val="1"/>
      <w:numFmt w:val="bullet"/>
      <w:suff w:val="space"/>
      <w:lvlText w:val="–"/>
      <w:lvlJc w:val="left"/>
      <w:pPr>
        <w:ind w:left="1700" w:firstLine="709"/>
      </w:pPr>
      <w:rPr>
        <w:rFonts w:ascii="Times New Roman" w:hAnsi="Times New Roman" w:cs="Times New Roman" w:hint="default"/>
      </w:rPr>
    </w:lvl>
    <w:lvl w:ilvl="5">
      <w:start w:val="1"/>
      <w:numFmt w:val="bullet"/>
      <w:suff w:val="space"/>
      <w:lvlText w:val="–"/>
      <w:lvlJc w:val="left"/>
      <w:pPr>
        <w:ind w:left="2125" w:firstLine="709"/>
      </w:pPr>
      <w:rPr>
        <w:rFonts w:ascii="Times New Roman" w:hAnsi="Times New Roman" w:cs="Times New Roman" w:hint="default"/>
      </w:rPr>
    </w:lvl>
    <w:lvl w:ilvl="6">
      <w:start w:val="1"/>
      <w:numFmt w:val="bullet"/>
      <w:suff w:val="space"/>
      <w:lvlText w:val=""/>
      <w:lvlJc w:val="left"/>
      <w:pPr>
        <w:ind w:left="2550" w:firstLine="709"/>
      </w:pPr>
      <w:rPr>
        <w:rFonts w:ascii="Symbol" w:hAnsi="Symbol" w:hint="default"/>
      </w:rPr>
    </w:lvl>
    <w:lvl w:ilvl="7">
      <w:start w:val="1"/>
      <w:numFmt w:val="bullet"/>
      <w:suff w:val="space"/>
      <w:lvlText w:val="–"/>
      <w:lvlJc w:val="left"/>
      <w:pPr>
        <w:ind w:left="2975" w:firstLine="709"/>
      </w:pPr>
      <w:rPr>
        <w:rFonts w:ascii="Times New Roman" w:hAnsi="Times New Roman" w:cs="Times New Roman" w:hint="default"/>
      </w:rPr>
    </w:lvl>
    <w:lvl w:ilvl="8">
      <w:start w:val="1"/>
      <w:numFmt w:val="bullet"/>
      <w:suff w:val="space"/>
      <w:lvlText w:val=""/>
      <w:lvlJc w:val="left"/>
      <w:pPr>
        <w:ind w:left="3400" w:firstLine="709"/>
      </w:pPr>
      <w:rPr>
        <w:rFonts w:ascii="Symbol" w:hAnsi="Symbol" w:hint="default"/>
      </w:rPr>
    </w:lvl>
  </w:abstractNum>
  <w:abstractNum w:abstractNumId="10" w15:restartNumberingAfterBreak="0">
    <w:nsid w:val="72A440CE"/>
    <w:multiLevelType w:val="hybridMultilevel"/>
    <w:tmpl w:val="B3C4141C"/>
    <w:lvl w:ilvl="0" w:tplc="AEDEF5D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064528952">
    <w:abstractNumId w:val="5"/>
  </w:num>
  <w:num w:numId="2" w16cid:durableId="1036928693">
    <w:abstractNumId w:val="1"/>
  </w:num>
  <w:num w:numId="3" w16cid:durableId="585386959">
    <w:abstractNumId w:val="9"/>
  </w:num>
  <w:num w:numId="4" w16cid:durableId="1441561408">
    <w:abstractNumId w:val="10"/>
  </w:num>
  <w:num w:numId="5" w16cid:durableId="904145568">
    <w:abstractNumId w:val="6"/>
  </w:num>
  <w:num w:numId="6" w16cid:durableId="2112041676">
    <w:abstractNumId w:val="0"/>
  </w:num>
  <w:num w:numId="7" w16cid:durableId="657463296">
    <w:abstractNumId w:val="2"/>
  </w:num>
  <w:num w:numId="8" w16cid:durableId="133374962">
    <w:abstractNumId w:val="3"/>
  </w:num>
  <w:num w:numId="9" w16cid:durableId="1656647995">
    <w:abstractNumId w:val="7"/>
  </w:num>
  <w:num w:numId="10" w16cid:durableId="1585914675">
    <w:abstractNumId w:val="4"/>
  </w:num>
  <w:num w:numId="11" w16cid:durableId="4755314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5D"/>
    <w:rsid w:val="0031536F"/>
    <w:rsid w:val="003E7E45"/>
    <w:rsid w:val="004A2664"/>
    <w:rsid w:val="005F63A3"/>
    <w:rsid w:val="009E145D"/>
    <w:rsid w:val="00A8601C"/>
    <w:rsid w:val="00BD3141"/>
    <w:rsid w:val="00C82344"/>
    <w:rsid w:val="00CD0DB3"/>
    <w:rsid w:val="00DA0461"/>
    <w:rsid w:val="00DE2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42E3BF1"/>
  <w15:chartTrackingRefBased/>
  <w15:docId w15:val="{B62AC2B2-D378-2440-B507-B8B4AF23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9E145D"/>
    <w:rPr>
      <w:rFonts w:ascii="Times New Roman" w:eastAsia="Times New Roman" w:hAnsi="Times New Roman" w:cs="Times New Roman"/>
      <w:color w:val="000000"/>
      <w:kern w:val="0"/>
      <w:sz w:val="21"/>
      <w:szCs w:val="21"/>
      <w:lang w:eastAsia="ru-RU"/>
      <w14:ligatures w14:val="none"/>
    </w:rPr>
  </w:style>
  <w:style w:type="paragraph" w:customStyle="1" w:styleId="p2">
    <w:name w:val="p2"/>
    <w:basedOn w:val="a"/>
    <w:rsid w:val="009E145D"/>
    <w:rPr>
      <w:rFonts w:ascii="Times New Roman" w:eastAsia="Times New Roman" w:hAnsi="Times New Roman" w:cs="Times New Roman"/>
      <w:color w:val="000000"/>
      <w:kern w:val="0"/>
      <w:sz w:val="18"/>
      <w:szCs w:val="18"/>
      <w:lang w:eastAsia="ru-RU"/>
      <w14:ligatures w14:val="none"/>
    </w:rPr>
  </w:style>
  <w:style w:type="paragraph" w:customStyle="1" w:styleId="p3">
    <w:name w:val="p3"/>
    <w:basedOn w:val="a"/>
    <w:rsid w:val="009E145D"/>
    <w:rPr>
      <w:rFonts w:ascii="Times New Roman" w:eastAsia="Times New Roman" w:hAnsi="Times New Roman" w:cs="Times New Roman"/>
      <w:color w:val="000000"/>
      <w:kern w:val="0"/>
      <w:sz w:val="17"/>
      <w:szCs w:val="17"/>
      <w:lang w:eastAsia="ru-RU"/>
      <w14:ligatures w14:val="none"/>
    </w:rPr>
  </w:style>
  <w:style w:type="character" w:customStyle="1" w:styleId="s1">
    <w:name w:val="s1"/>
    <w:basedOn w:val="a0"/>
    <w:rsid w:val="009E145D"/>
    <w:rPr>
      <w:rFonts w:ascii="Times New Roman" w:hAnsi="Times New Roman" w:cs="Times New Roman" w:hint="default"/>
      <w:sz w:val="17"/>
      <w:szCs w:val="17"/>
    </w:rPr>
  </w:style>
  <w:style w:type="character" w:customStyle="1" w:styleId="s2">
    <w:name w:val="s2"/>
    <w:basedOn w:val="a0"/>
    <w:rsid w:val="009E145D"/>
    <w:rPr>
      <w:rFonts w:ascii="Times New Roman" w:hAnsi="Times New Roman" w:cs="Times New Roman" w:hint="default"/>
      <w:sz w:val="18"/>
      <w:szCs w:val="18"/>
    </w:rPr>
  </w:style>
  <w:style w:type="character" w:customStyle="1" w:styleId="s3">
    <w:name w:val="s3"/>
    <w:basedOn w:val="a0"/>
    <w:rsid w:val="009E145D"/>
    <w:rPr>
      <w:rFonts w:ascii="Helvetica" w:hAnsi="Helvetica" w:hint="default"/>
      <w:sz w:val="17"/>
      <w:szCs w:val="17"/>
    </w:rPr>
  </w:style>
  <w:style w:type="character" w:customStyle="1" w:styleId="s4">
    <w:name w:val="s4"/>
    <w:basedOn w:val="a0"/>
    <w:rsid w:val="009E145D"/>
    <w:rPr>
      <w:rFonts w:ascii="Arial" w:hAnsi="Arial" w:cs="Arial" w:hint="default"/>
      <w:sz w:val="21"/>
      <w:szCs w:val="21"/>
    </w:rPr>
  </w:style>
  <w:style w:type="paragraph" w:customStyle="1" w:styleId="ConsPlusNormal">
    <w:name w:val="ConsPlusNormal"/>
    <w:rsid w:val="009E145D"/>
    <w:pPr>
      <w:widowControl w:val="0"/>
      <w:autoSpaceDE w:val="0"/>
      <w:autoSpaceDN w:val="0"/>
    </w:pPr>
    <w:rPr>
      <w:rFonts w:ascii="Calibri" w:eastAsiaTheme="minorEastAsia" w:hAnsi="Calibri" w:cs="Calibri"/>
      <w:kern w:val="0"/>
      <w:sz w:val="22"/>
      <w:szCs w:val="22"/>
      <w:lang w:eastAsia="ru-RU"/>
      <w14:ligatures w14:val="none"/>
    </w:rPr>
  </w:style>
  <w:style w:type="character" w:styleId="a3">
    <w:name w:val="Hyperlink"/>
    <w:aliases w:val="l Гиперссылка"/>
    <w:basedOn w:val="a0"/>
    <w:uiPriority w:val="99"/>
    <w:unhideWhenUsed/>
    <w:rsid w:val="009E145D"/>
    <w:rPr>
      <w:color w:val="0000FF"/>
      <w:u w:val="single"/>
    </w:rPr>
  </w:style>
  <w:style w:type="table" w:styleId="a4">
    <w:name w:val="Table Grid"/>
    <w:basedOn w:val="a1"/>
    <w:uiPriority w:val="39"/>
    <w:rsid w:val="009E145D"/>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
    <w:name w:val="l Перечисление 1 –"/>
    <w:basedOn w:val="a"/>
    <w:qFormat/>
    <w:rsid w:val="009E145D"/>
    <w:pPr>
      <w:numPr>
        <w:numId w:val="3"/>
      </w:numPr>
      <w:spacing w:line="360" w:lineRule="auto"/>
      <w:jc w:val="both"/>
    </w:pPr>
    <w:rPr>
      <w:rFonts w:ascii="Arial" w:eastAsia="Times New Roman" w:hAnsi="Arial" w:cs="Arial"/>
      <w:snapToGrid w:val="0"/>
      <w:kern w:val="0"/>
      <w:lang w:eastAsia="ru-RU"/>
      <w14:ligatures w14:val="none"/>
    </w:rPr>
  </w:style>
  <w:style w:type="paragraph" w:customStyle="1" w:styleId="l2">
    <w:name w:val="l Перечисление 2 •"/>
    <w:basedOn w:val="l1"/>
    <w:qFormat/>
    <w:rsid w:val="009E145D"/>
    <w:pPr>
      <w:numPr>
        <w:ilvl w:val="1"/>
      </w:numPr>
      <w:ind w:left="709"/>
    </w:pPr>
  </w:style>
  <w:style w:type="paragraph" w:customStyle="1" w:styleId="l3">
    <w:name w:val="l Перечисление 3 ◦"/>
    <w:basedOn w:val="l1"/>
    <w:qFormat/>
    <w:rsid w:val="009E145D"/>
    <w:pPr>
      <w:numPr>
        <w:ilvl w:val="2"/>
      </w:numPr>
      <w:ind w:left="1418"/>
    </w:pPr>
  </w:style>
  <w:style w:type="paragraph" w:styleId="a5">
    <w:name w:val="List Paragraph"/>
    <w:basedOn w:val="a"/>
    <w:uiPriority w:val="34"/>
    <w:qFormat/>
    <w:rsid w:val="00A8601C"/>
    <w:pPr>
      <w:spacing w:after="160" w:line="259" w:lineRule="auto"/>
      <w:ind w:left="720"/>
      <w:contextualSpacing/>
    </w:pPr>
    <w:rPr>
      <w:kern w:val="0"/>
      <w:sz w:val="22"/>
      <w:szCs w:val="22"/>
      <w14:ligatures w14:val="none"/>
    </w:rPr>
  </w:style>
  <w:style w:type="paragraph" w:customStyle="1" w:styleId="a6">
    <w:name w:val="_Табл_Текст_лев"/>
    <w:basedOn w:val="a"/>
    <w:link w:val="a7"/>
    <w:qFormat/>
    <w:rsid w:val="00A8601C"/>
    <w:rPr>
      <w:rFonts w:ascii="Times New Roman" w:eastAsia="Calibri" w:hAnsi="Times New Roman" w:cs="Times New Roman"/>
      <w:kern w:val="0"/>
      <w:szCs w:val="20"/>
      <w:lang w:eastAsia="ru-RU"/>
      <w14:ligatures w14:val="none"/>
    </w:rPr>
  </w:style>
  <w:style w:type="character" w:customStyle="1" w:styleId="a7">
    <w:name w:val="_Табл_Текст_лев Знак"/>
    <w:link w:val="a6"/>
    <w:rsid w:val="00A8601C"/>
    <w:rPr>
      <w:rFonts w:ascii="Times New Roman" w:eastAsia="Calibri" w:hAnsi="Times New Roman" w:cs="Times New Roman"/>
      <w:kern w:val="0"/>
      <w:szCs w:val="20"/>
      <w:lang w:eastAsia="ru-RU"/>
      <w14:ligatures w14:val="none"/>
    </w:rPr>
  </w:style>
  <w:style w:type="paragraph" w:customStyle="1" w:styleId="1">
    <w:name w:val="_Табл_Текст_Маркир1"/>
    <w:basedOn w:val="a"/>
    <w:rsid w:val="00A8601C"/>
    <w:pPr>
      <w:widowControl w:val="0"/>
      <w:numPr>
        <w:numId w:val="9"/>
      </w:numPr>
      <w:autoSpaceDN w:val="0"/>
      <w:adjustRightInd w:val="0"/>
    </w:pPr>
    <w:rPr>
      <w:rFonts w:ascii="Times New Roman" w:eastAsia="Calibri" w:hAnsi="Times New Roman" w:cs="Times New Roman"/>
      <w:bCs/>
      <w:kern w:val="0"/>
      <w:lang w:eastAsia="ru-RU"/>
      <w14:ligatures w14:val="none"/>
    </w:rPr>
  </w:style>
  <w:style w:type="paragraph" w:customStyle="1" w:styleId="l">
    <w:name w:val="l Абзац"/>
    <w:link w:val="l0"/>
    <w:qFormat/>
    <w:rsid w:val="00A8601C"/>
    <w:pPr>
      <w:spacing w:line="360" w:lineRule="auto"/>
      <w:ind w:firstLine="709"/>
      <w:jc w:val="both"/>
    </w:pPr>
    <w:rPr>
      <w:rFonts w:ascii="Arial" w:eastAsia="Times New Roman" w:hAnsi="Arial" w:cs="Arial"/>
      <w:kern w:val="0"/>
      <w:lang w:eastAsia="ru-RU"/>
      <w14:ligatures w14:val="none"/>
    </w:rPr>
  </w:style>
  <w:style w:type="character" w:customStyle="1" w:styleId="l0">
    <w:name w:val="l Абзац Знак"/>
    <w:link w:val="l"/>
    <w:rsid w:val="00A8601C"/>
    <w:rPr>
      <w:rFonts w:ascii="Arial" w:eastAsia="Times New Roman" w:hAnsi="Arial" w:cs="Arial"/>
      <w:kern w:val="0"/>
      <w:lang w:eastAsia="ru-RU"/>
      <w14:ligatures w14:val="none"/>
    </w:rPr>
  </w:style>
  <w:style w:type="character" w:styleId="a8">
    <w:name w:val="Unresolved Mention"/>
    <w:basedOn w:val="a0"/>
    <w:uiPriority w:val="99"/>
    <w:semiHidden/>
    <w:unhideWhenUsed/>
    <w:rsid w:val="00DE2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2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2686&amp;dst=1003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ndex.ru/support/metrica/general/cookie-usage.html" TargetMode="External"/><Relationship Id="rId5" Type="http://schemas.openxmlformats.org/officeDocument/2006/relationships/hyperlink" Target="https://&#1082;&#1072;&#1088;&#1090;&#1072;-&#1086;&#1090;&#1074;&#1077;&#1090;&#1089;&#1090;&#1074;&#1077;&#1085;&#1085;&#1086;&#1075;&#1086;-&#1073;&#1080;&#1079;&#1085;&#1077;&#1089;&#1072;.&#1088;&#109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9</Pages>
  <Words>3107</Words>
  <Characters>17714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2025-11-18T08:56:00Z</dcterms:created>
  <dcterms:modified xsi:type="dcterms:W3CDTF">2025-11-25T10:40:00Z</dcterms:modified>
</cp:coreProperties>
</file>